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EA" w:rsidRDefault="003001AB" w:rsidP="006E6562">
      <w:pPr>
        <w:pStyle w:val="a3"/>
        <w:ind w:firstLine="567"/>
        <w:rPr>
          <w:sz w:val="28"/>
        </w:rPr>
      </w:pPr>
      <w:r>
        <w:rPr>
          <w:sz w:val="28"/>
        </w:rPr>
        <w:t>Рад приветствовать всех, кто заинтересуется этими сочинениями!</w:t>
      </w:r>
    </w:p>
    <w:p w:rsidR="008940D2" w:rsidRDefault="008940D2" w:rsidP="006E6562">
      <w:pPr>
        <w:pStyle w:val="a3"/>
        <w:ind w:firstLine="567"/>
        <w:rPr>
          <w:sz w:val="28"/>
        </w:rPr>
      </w:pPr>
      <w:r>
        <w:rPr>
          <w:sz w:val="28"/>
        </w:rPr>
        <w:t>Это две симфонии. Одна для струнного оркестра, другая для полного. Первая симфония для струнных об обращении души к Богу, имеет четыре части. К каждой части есть эпиграф из Библии. Главная партия первой части (3-х частная) описывает суету. Всё вроде бы красиво, всё быстро-быстро и мы летим. Но у каждого есть какие-то проблемы, о которых мы иногда задумы</w:t>
      </w:r>
      <w:r w:rsidR="004164B1">
        <w:rPr>
          <w:sz w:val="28"/>
        </w:rPr>
        <w:t>-</w:t>
      </w:r>
      <w:r>
        <w:rPr>
          <w:sz w:val="28"/>
        </w:rPr>
        <w:t>ваемся. Это связующая партия.</w:t>
      </w:r>
      <w:r w:rsidR="00670289">
        <w:rPr>
          <w:sz w:val="28"/>
        </w:rPr>
        <w:t xml:space="preserve"> И Бог в такие моменты пытается заговорить с нами. Это побочная партия из двух тем: тема Бога и тема Христа. Но суета восстаёт и противится. Это разработка. Вновь появляется тема Христа, но есть и отвлекающее противосложение. Это отвлечение усиливается (переход на репризу) и душа снова погружается в суету. Но Бог своего дела не оставляет и снова говорит с душой. Душа чувствует свою греховность (связующая партия) и обращается к Богу (главная партия в одноимённом мажоре).</w:t>
      </w:r>
    </w:p>
    <w:p w:rsidR="00670289" w:rsidRDefault="00670289" w:rsidP="006E6562">
      <w:pPr>
        <w:pStyle w:val="a3"/>
        <w:ind w:firstLine="567"/>
        <w:rPr>
          <w:sz w:val="28"/>
        </w:rPr>
      </w:pPr>
      <w:r>
        <w:rPr>
          <w:sz w:val="28"/>
        </w:rPr>
        <w:t>Вторая часть.</w:t>
      </w:r>
      <w:r w:rsidR="00420789">
        <w:rPr>
          <w:sz w:val="28"/>
        </w:rPr>
        <w:t xml:space="preserve"> Мир Божий наполняет душу, но сатана не дремлет и внезапно нападает на душу. Но внимание моё не на нём, а на том, как душа выйдет из этого положения. Душа ищет и находит ответ в молитве. Мрак рассеивается и душа вновь вкушает мир Божий.</w:t>
      </w:r>
    </w:p>
    <w:p w:rsidR="00420789" w:rsidRDefault="00420789" w:rsidP="006E6562">
      <w:pPr>
        <w:pStyle w:val="a3"/>
        <w:ind w:firstLine="567"/>
        <w:rPr>
          <w:sz w:val="28"/>
        </w:rPr>
      </w:pPr>
      <w:r>
        <w:rPr>
          <w:sz w:val="28"/>
        </w:rPr>
        <w:t>Третья часть. Христианство не такое простое и лёгкое дело, как некоторые думают. В связи с эпиграфом нужна «умная» музыка. Поэтому я написал фугу. Тема фуги это трансформированная тема из второй части.</w:t>
      </w:r>
    </w:p>
    <w:p w:rsidR="00420789" w:rsidRDefault="00420789" w:rsidP="006E6562">
      <w:pPr>
        <w:pStyle w:val="a3"/>
        <w:ind w:firstLine="567"/>
        <w:rPr>
          <w:sz w:val="28"/>
        </w:rPr>
      </w:pPr>
      <w:r>
        <w:rPr>
          <w:sz w:val="28"/>
        </w:rPr>
        <w:t>Четвёртая часть это марш победы. В средине появляется угроза, но всё сие преодолеваем силою Возлюбившего нас. Здесь торжествующая тема Бога и Христа из первой части.</w:t>
      </w:r>
    </w:p>
    <w:p w:rsidR="00420789" w:rsidRDefault="001D7DE7" w:rsidP="006E6562">
      <w:pPr>
        <w:pStyle w:val="a3"/>
        <w:ind w:firstLine="567"/>
        <w:rPr>
          <w:sz w:val="28"/>
        </w:rPr>
      </w:pPr>
      <w:r>
        <w:rPr>
          <w:sz w:val="28"/>
        </w:rPr>
        <w:t>Вторая симфония о грядущих событиях. (Матф. 24 и другие места)</w:t>
      </w:r>
    </w:p>
    <w:p w:rsidR="001D7DE7" w:rsidRDefault="001D7DE7" w:rsidP="006E6562">
      <w:pPr>
        <w:pStyle w:val="a3"/>
        <w:ind w:firstLine="567"/>
        <w:rPr>
          <w:sz w:val="28"/>
        </w:rPr>
      </w:pPr>
      <w:r>
        <w:rPr>
          <w:sz w:val="28"/>
        </w:rPr>
        <w:t>Первая часть вообще-то тональная, хотя некоторые места из нето</w:t>
      </w:r>
      <w:r w:rsidR="004164B1">
        <w:rPr>
          <w:sz w:val="28"/>
        </w:rPr>
        <w:t>-</w:t>
      </w:r>
      <w:r>
        <w:rPr>
          <w:sz w:val="28"/>
        </w:rPr>
        <w:t xml:space="preserve">нальной музыки, олицетворяющие силы зла в ней есть. Это не прямое повествование или музыкальное пророчество, а образы грядущих событий. В этой части отражается тревога, неустройство, утраченные надежды. </w:t>
      </w:r>
      <w:r w:rsidR="00400A01">
        <w:rPr>
          <w:sz w:val="28"/>
        </w:rPr>
        <w:t xml:space="preserve">Эта тема может показаться невпопад весёлой, но это как бы воспоминание: «ну вот, были же времена!» Затем она звучит более грустно и несколько замедлкнно, а затем как похоронный марш. </w:t>
      </w:r>
      <w:r>
        <w:rPr>
          <w:sz w:val="28"/>
        </w:rPr>
        <w:t xml:space="preserve">И в то же время звучит зов Иисуса Христа. </w:t>
      </w:r>
      <w:r w:rsidR="00400A01">
        <w:rPr>
          <w:sz w:val="28"/>
        </w:rPr>
        <w:t>Реприза динамическая.</w:t>
      </w:r>
    </w:p>
    <w:p w:rsidR="00630F38" w:rsidRDefault="001D7DE7" w:rsidP="006E6562">
      <w:pPr>
        <w:pStyle w:val="a3"/>
        <w:ind w:firstLine="567"/>
        <w:rPr>
          <w:sz w:val="28"/>
        </w:rPr>
      </w:pPr>
      <w:r>
        <w:rPr>
          <w:sz w:val="28"/>
        </w:rPr>
        <w:t xml:space="preserve">Вторая часть описывает </w:t>
      </w:r>
      <w:r w:rsidR="003001AB">
        <w:rPr>
          <w:sz w:val="28"/>
        </w:rPr>
        <w:t xml:space="preserve">великую скорбь и </w:t>
      </w:r>
      <w:r>
        <w:rPr>
          <w:sz w:val="28"/>
        </w:rPr>
        <w:t>кто как помирает. Несколько ранее я сочинил музыку к некоторым гимнам на погребение</w:t>
      </w:r>
      <w:r w:rsidR="004164B1">
        <w:rPr>
          <w:sz w:val="28"/>
        </w:rPr>
        <w:t xml:space="preserve">. В партитуре есть их номера, так что для усиления впечатления можно прочитать слова. </w:t>
      </w:r>
    </w:p>
    <w:p w:rsidR="00630F38" w:rsidRDefault="00630F38" w:rsidP="006E6562">
      <w:pPr>
        <w:pStyle w:val="a3"/>
        <w:ind w:firstLine="567"/>
        <w:rPr>
          <w:sz w:val="28"/>
        </w:rPr>
      </w:pPr>
      <w:r>
        <w:rPr>
          <w:sz w:val="28"/>
        </w:rPr>
        <w:t xml:space="preserve">493: Несём мы тело на покой, покроем мы его землёй. </w:t>
      </w:r>
      <w:r w:rsidR="0077013B">
        <w:rPr>
          <w:sz w:val="28"/>
        </w:rPr>
        <w:t>Бог к смерти всех приговорил и прах навеки осудил.</w:t>
      </w:r>
    </w:p>
    <w:p w:rsidR="0077013B" w:rsidRDefault="0077013B" w:rsidP="006E6562">
      <w:pPr>
        <w:pStyle w:val="a3"/>
        <w:ind w:firstLine="567"/>
        <w:rPr>
          <w:sz w:val="28"/>
        </w:rPr>
      </w:pPr>
      <w:r>
        <w:rPr>
          <w:sz w:val="28"/>
        </w:rPr>
        <w:t>1001: Прошли века, пройдут и годы, и вдруг настанет страшный день, когда встрепещут все народы, когда всколышется мир сей.</w:t>
      </w:r>
    </w:p>
    <w:p w:rsidR="0077013B" w:rsidRDefault="0077013B" w:rsidP="006E6562">
      <w:pPr>
        <w:pStyle w:val="a3"/>
        <w:ind w:firstLine="567"/>
        <w:rPr>
          <w:sz w:val="28"/>
        </w:rPr>
      </w:pPr>
      <w:r>
        <w:rPr>
          <w:sz w:val="28"/>
        </w:rPr>
        <w:t>492: Грустны, тягостны минуты… Перед нами тленный прах. Очи ясные сомкнуты, холод смерти на устах. Человека тело смертно, но зовёт его Творец в край бессмертный к жизни вечной для искупленных сердец.</w:t>
      </w:r>
    </w:p>
    <w:p w:rsidR="0077013B" w:rsidRDefault="0077013B" w:rsidP="00C71525">
      <w:pPr>
        <w:pStyle w:val="a3"/>
        <w:ind w:firstLine="567"/>
        <w:rPr>
          <w:sz w:val="28"/>
        </w:rPr>
      </w:pPr>
      <w:r>
        <w:rPr>
          <w:sz w:val="28"/>
        </w:rPr>
        <w:lastRenderedPageBreak/>
        <w:t>505: Они собираются все домой, все домой, все домой</w:t>
      </w:r>
      <w:r w:rsidR="00C71525">
        <w:rPr>
          <w:sz w:val="28"/>
        </w:rPr>
        <w:t>! Один за другим входят все домой, Да, все домой! Венец золотой на главах святых, одежды греховные сняты с них; и в белых одеждах, в живых лучах Спаситель их водит в Своих лугах. Все домой! Идут через реку все домой! Все домой, да, все домой!</w:t>
      </w:r>
    </w:p>
    <w:p w:rsidR="001D7DE7" w:rsidRDefault="004164B1" w:rsidP="006E6562">
      <w:pPr>
        <w:pStyle w:val="a3"/>
        <w:ind w:firstLine="567"/>
        <w:rPr>
          <w:sz w:val="28"/>
        </w:rPr>
      </w:pPr>
      <w:r>
        <w:rPr>
          <w:sz w:val="28"/>
        </w:rPr>
        <w:t>Звучит также грозная тема приближающегося пришествия Христа. Также звучит тема утраченных надежд из первой части.</w:t>
      </w:r>
    </w:p>
    <w:p w:rsidR="00C71525" w:rsidRDefault="004164B1" w:rsidP="006E6562">
      <w:pPr>
        <w:pStyle w:val="a3"/>
        <w:ind w:firstLine="567"/>
        <w:rPr>
          <w:sz w:val="28"/>
        </w:rPr>
      </w:pPr>
      <w:r>
        <w:rPr>
          <w:sz w:val="28"/>
        </w:rPr>
        <w:t xml:space="preserve">Третья часть описывает страдания, стремления и ожидание верующих в Иисуса Христа. </w:t>
      </w:r>
      <w:r w:rsidR="00C71525">
        <w:rPr>
          <w:sz w:val="28"/>
        </w:rPr>
        <w:t>Здесь также есть псалмы с моей музыкой.</w:t>
      </w:r>
    </w:p>
    <w:p w:rsidR="00C71525" w:rsidRDefault="00C71525" w:rsidP="006E6562">
      <w:pPr>
        <w:pStyle w:val="a3"/>
        <w:ind w:firstLine="567"/>
        <w:rPr>
          <w:sz w:val="28"/>
        </w:rPr>
      </w:pPr>
      <w:r>
        <w:rPr>
          <w:sz w:val="28"/>
        </w:rPr>
        <w:t>507: Только немного нам осталось ещё идти по узким и трудным тернистым тропам и бремя Христа нести.</w:t>
      </w:r>
    </w:p>
    <w:p w:rsidR="00C71525" w:rsidRDefault="00C71525" w:rsidP="006E6562">
      <w:pPr>
        <w:pStyle w:val="a3"/>
        <w:ind w:firstLine="567"/>
        <w:rPr>
          <w:sz w:val="28"/>
        </w:rPr>
      </w:pPr>
      <w:r>
        <w:rPr>
          <w:sz w:val="28"/>
        </w:rPr>
        <w:t>511: Известен нам край, где царит наш Спаситель и город, устроенный Богом для нас. Христос приготовил для нас там обитель</w:t>
      </w:r>
      <w:r w:rsidR="00B60431">
        <w:rPr>
          <w:sz w:val="28"/>
        </w:rPr>
        <w:t xml:space="preserve"> и счастье, какого не видел наш глаз. Райское счастье Голгофа даёт, райчкая радость с Голгофы течёт. Куплены кровию Агнца, возносим Христу благодарность от нас. В рай мы идём чрез Голгофу. Слава вовеки Иисусу Христу: Он от смерти нас спас.</w:t>
      </w:r>
    </w:p>
    <w:p w:rsidR="004164B1" w:rsidRDefault="004164B1" w:rsidP="006E6562">
      <w:pPr>
        <w:pStyle w:val="a3"/>
        <w:ind w:firstLine="567"/>
        <w:rPr>
          <w:sz w:val="28"/>
        </w:rPr>
      </w:pPr>
      <w:r>
        <w:rPr>
          <w:sz w:val="28"/>
        </w:rPr>
        <w:t xml:space="preserve">Заканчивать надо на диминуэндо. Ещё не пришло Царство Божие. </w:t>
      </w:r>
    </w:p>
    <w:p w:rsidR="00400A01" w:rsidRDefault="00400A01" w:rsidP="006E6562">
      <w:pPr>
        <w:pStyle w:val="a3"/>
        <w:ind w:firstLine="567"/>
        <w:rPr>
          <w:sz w:val="28"/>
        </w:rPr>
      </w:pPr>
      <w:r>
        <w:rPr>
          <w:sz w:val="28"/>
        </w:rPr>
        <w:t>Номера псалмов взяты из сборника Песнь возрождения 3300.</w:t>
      </w:r>
    </w:p>
    <w:p w:rsidR="00400A01" w:rsidRDefault="00FD5875" w:rsidP="006E6562">
      <w:pPr>
        <w:pStyle w:val="a3"/>
        <w:ind w:firstLine="567"/>
        <w:rPr>
          <w:sz w:val="28"/>
        </w:rPr>
      </w:pPr>
      <w:r>
        <w:rPr>
          <w:sz w:val="28"/>
        </w:rPr>
        <w:t xml:space="preserve">Некоторые опасаются, что современные верующие уже не способны воспринимать симфонии, но я замечаю, что в церквах растёт тенденция к созданию ансамблей и оркестров, играющих христианские гимны без слов в обработках с вариациями. Так почему бы и симфонию не сыграть и послушать? </w:t>
      </w:r>
    </w:p>
    <w:p w:rsidR="00FD5875" w:rsidRPr="006E6562" w:rsidRDefault="00FD5875" w:rsidP="006E6562">
      <w:pPr>
        <w:pStyle w:val="a3"/>
        <w:ind w:firstLine="567"/>
        <w:rPr>
          <w:sz w:val="28"/>
        </w:rPr>
      </w:pPr>
      <w:r>
        <w:rPr>
          <w:sz w:val="28"/>
        </w:rPr>
        <w:t>Евангельский композитор из Израиля Станислав Маген.</w:t>
      </w:r>
    </w:p>
    <w:sectPr w:rsidR="00FD5875" w:rsidRPr="006E6562" w:rsidSect="00E9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562"/>
    <w:rsid w:val="001D7DE7"/>
    <w:rsid w:val="003001AB"/>
    <w:rsid w:val="00400A01"/>
    <w:rsid w:val="004164B1"/>
    <w:rsid w:val="00420789"/>
    <w:rsid w:val="00630F38"/>
    <w:rsid w:val="00670289"/>
    <w:rsid w:val="006E6562"/>
    <w:rsid w:val="0077013B"/>
    <w:rsid w:val="008940D2"/>
    <w:rsid w:val="0092497D"/>
    <w:rsid w:val="00B60431"/>
    <w:rsid w:val="00BB6CAC"/>
    <w:rsid w:val="00C71525"/>
    <w:rsid w:val="00E960EA"/>
    <w:rsid w:val="00FD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2014-12-10T08:15:00Z</dcterms:created>
  <dcterms:modified xsi:type="dcterms:W3CDTF">2014-12-29T10:06:00Z</dcterms:modified>
</cp:coreProperties>
</file>