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6" w:rsidRPr="00036B93" w:rsidRDefault="00C43866" w:rsidP="00CB10BF">
      <w:pPr>
        <w:pBdr>
          <w:right w:val="single" w:sz="4" w:space="4" w:color="auto"/>
        </w:pBdr>
        <w:ind w:hanging="426"/>
        <w:rPr>
          <w:rFonts w:ascii="Monotype Corsiva" w:hAnsi="Monotype Corsiva"/>
          <w:sz w:val="32"/>
          <w:szCs w:val="32"/>
        </w:rPr>
      </w:pPr>
      <w:r w:rsidRPr="00036B93">
        <w:rPr>
          <w:rFonts w:ascii="Monotype Corsiva" w:hAnsi="Monotype Corsiva"/>
          <w:sz w:val="32"/>
          <w:szCs w:val="32"/>
          <w:lang w:val="ru-RU"/>
        </w:rPr>
        <w:t>Предисловие</w:t>
      </w:r>
      <w:r w:rsidRPr="00036B93">
        <w:rPr>
          <w:rFonts w:ascii="Monotype Corsiva" w:hAnsi="Monotype Corsiva"/>
          <w:sz w:val="32"/>
          <w:szCs w:val="32"/>
        </w:rPr>
        <w:t xml:space="preserve"> к</w:t>
      </w:r>
      <w:r w:rsidRPr="00036B93">
        <w:rPr>
          <w:rFonts w:ascii="Monotype Corsiva" w:hAnsi="Monotype Corsiva"/>
          <w:sz w:val="32"/>
          <w:szCs w:val="32"/>
          <w:lang w:val="ru-RU"/>
        </w:rPr>
        <w:t xml:space="preserve"> произведению</w:t>
      </w:r>
      <w:r w:rsidRPr="00036B93">
        <w:rPr>
          <w:rFonts w:ascii="Monotype Corsiva" w:hAnsi="Monotype Corsiva"/>
          <w:sz w:val="32"/>
          <w:szCs w:val="32"/>
        </w:rPr>
        <w:t>.</w:t>
      </w:r>
    </w:p>
    <w:p w:rsidR="00C43866" w:rsidRDefault="00C43866"/>
    <w:p w:rsidR="00C43866" w:rsidRDefault="00C43866"/>
    <w:p w:rsidR="00680532" w:rsidRDefault="00C43866">
      <w:r>
        <w:t xml:space="preserve">                                                                                               </w:t>
      </w:r>
    </w:p>
    <w:p w:rsidR="00C43866" w:rsidRPr="00036B93" w:rsidRDefault="007D5D20" w:rsidP="0070513B">
      <w:pPr>
        <w:ind w:firstLine="5954"/>
        <w:rPr>
          <w:rFonts w:ascii="Monotype Corsiva" w:hAnsi="Monotype Corsiva"/>
          <w:i/>
          <w:sz w:val="32"/>
          <w:szCs w:val="32"/>
          <w:lang w:val="ru-RU"/>
        </w:rPr>
      </w:pPr>
      <w:r w:rsidRPr="00036B93">
        <w:rPr>
          <w:rFonts w:ascii="Monotype Corsiva" w:hAnsi="Monotype Corsiva"/>
          <w:i/>
          <w:sz w:val="32"/>
          <w:szCs w:val="32"/>
          <w:lang w:val="ru-RU"/>
        </w:rPr>
        <w:t>«…</w:t>
      </w:r>
      <w:r w:rsidR="00C43866" w:rsidRPr="00036B93">
        <w:rPr>
          <w:rFonts w:ascii="Monotype Corsiva" w:hAnsi="Monotype Corsiva"/>
          <w:i/>
          <w:sz w:val="32"/>
          <w:szCs w:val="32"/>
          <w:lang w:val="ru-RU"/>
        </w:rPr>
        <w:t>Ибо</w:t>
      </w:r>
      <w:r w:rsidR="00C43866" w:rsidRPr="00036B93">
        <w:rPr>
          <w:rFonts w:ascii="Monotype Corsiva" w:hAnsi="Monotype Corsiva"/>
          <w:i/>
          <w:sz w:val="32"/>
          <w:szCs w:val="32"/>
        </w:rPr>
        <w:t xml:space="preserve">   я    знаю ,    в    Кого</w:t>
      </w:r>
    </w:p>
    <w:p w:rsidR="00C43866" w:rsidRPr="00036B93" w:rsidRDefault="00680532" w:rsidP="0070513B">
      <w:pPr>
        <w:ind w:firstLine="5954"/>
        <w:rPr>
          <w:rFonts w:ascii="Monotype Corsiva" w:hAnsi="Monotype Corsiva"/>
          <w:i/>
          <w:spacing w:val="36"/>
          <w:sz w:val="32"/>
          <w:szCs w:val="32"/>
          <w:lang w:val="ru-RU"/>
        </w:rPr>
      </w:pPr>
      <w:r w:rsidRPr="00036B93">
        <w:rPr>
          <w:rFonts w:ascii="Monotype Corsiva" w:hAnsi="Monotype Corsiva"/>
          <w:i/>
          <w:spacing w:val="36"/>
          <w:sz w:val="32"/>
          <w:szCs w:val="32"/>
          <w:lang w:val="ru-RU"/>
        </w:rPr>
        <w:t xml:space="preserve">Уверовал </w:t>
      </w:r>
      <w:r w:rsidRPr="00036B93">
        <w:rPr>
          <w:rFonts w:ascii="Monotype Corsiva" w:hAnsi="Monotype Corsiva"/>
          <w:i/>
          <w:spacing w:val="36"/>
          <w:sz w:val="32"/>
          <w:szCs w:val="32"/>
        </w:rPr>
        <w:t>и</w:t>
      </w:r>
      <w:r w:rsidRPr="00036B93">
        <w:rPr>
          <w:rFonts w:ascii="Monotype Corsiva" w:hAnsi="Monotype Corsiva"/>
          <w:i/>
          <w:spacing w:val="36"/>
          <w:sz w:val="32"/>
          <w:szCs w:val="32"/>
          <w:lang w:val="ru-RU"/>
        </w:rPr>
        <w:t xml:space="preserve"> уверен, </w:t>
      </w:r>
      <w:r w:rsidR="0070513B" w:rsidRPr="00036B93">
        <w:rPr>
          <w:rFonts w:ascii="Monotype Corsiva" w:hAnsi="Monotype Corsiva"/>
          <w:i/>
          <w:spacing w:val="36"/>
          <w:sz w:val="32"/>
          <w:szCs w:val="32"/>
          <w:lang w:val="ru-RU"/>
        </w:rPr>
        <w:t>что</w:t>
      </w:r>
    </w:p>
    <w:p w:rsidR="00680532" w:rsidRPr="00036B93" w:rsidRDefault="00680532" w:rsidP="0070513B">
      <w:pPr>
        <w:ind w:firstLine="5954"/>
        <w:rPr>
          <w:rFonts w:ascii="Monotype Corsiva" w:hAnsi="Monotype Corsiva"/>
          <w:i/>
          <w:spacing w:val="20"/>
          <w:sz w:val="32"/>
          <w:szCs w:val="32"/>
          <w:lang w:val="ru-RU"/>
        </w:rPr>
      </w:pPr>
      <w:r w:rsidRPr="00036B93">
        <w:rPr>
          <w:rFonts w:ascii="Monotype Corsiva" w:hAnsi="Monotype Corsiva"/>
          <w:i/>
          <w:spacing w:val="20"/>
          <w:sz w:val="32"/>
          <w:szCs w:val="32"/>
          <w:lang w:val="ru-RU"/>
        </w:rPr>
        <w:t>Он силен сохранить залог</w:t>
      </w:r>
    </w:p>
    <w:p w:rsidR="00680532" w:rsidRPr="00036B93" w:rsidRDefault="00036B93" w:rsidP="0070513B">
      <w:pPr>
        <w:ind w:firstLine="5954"/>
        <w:rPr>
          <w:rFonts w:ascii="Monotype Corsiva" w:hAnsi="Monotype Corsiva"/>
          <w:i/>
          <w:spacing w:val="34"/>
          <w:sz w:val="32"/>
          <w:szCs w:val="32"/>
          <w:lang w:val="ru-RU"/>
        </w:rPr>
      </w:pPr>
      <w:r>
        <w:rPr>
          <w:rFonts w:ascii="Monotype Corsiva" w:hAnsi="Monotype Corsiva"/>
          <w:i/>
          <w:spacing w:val="34"/>
          <w:sz w:val="32"/>
          <w:szCs w:val="32"/>
          <w:lang w:val="ru-RU"/>
        </w:rPr>
        <w:t>мой</w:t>
      </w:r>
      <w:r w:rsidR="00680532" w:rsidRPr="00036B93">
        <w:rPr>
          <w:rFonts w:ascii="Monotype Corsiva" w:hAnsi="Monotype Corsiva"/>
          <w:i/>
          <w:spacing w:val="34"/>
          <w:sz w:val="32"/>
          <w:szCs w:val="32"/>
          <w:lang w:val="ru-RU"/>
        </w:rPr>
        <w:t xml:space="preserve"> на тот день</w:t>
      </w:r>
      <w:r w:rsidR="0070513B" w:rsidRPr="00036B93">
        <w:rPr>
          <w:rFonts w:ascii="Monotype Corsiva" w:hAnsi="Monotype Corsiva"/>
          <w:i/>
          <w:spacing w:val="34"/>
          <w:sz w:val="32"/>
          <w:szCs w:val="32"/>
          <w:lang w:val="ru-RU"/>
        </w:rPr>
        <w:t>.»</w:t>
      </w:r>
    </w:p>
    <w:p w:rsidR="00036B93" w:rsidRDefault="00036B93" w:rsidP="00036B93">
      <w:pPr>
        <w:ind w:left="6946"/>
        <w:rPr>
          <w:rFonts w:ascii="Monotype Corsiva" w:hAnsi="Monotype Corsiva"/>
          <w:i/>
          <w:spacing w:val="34"/>
          <w:sz w:val="32"/>
          <w:szCs w:val="32"/>
          <w:lang w:val="ru-RU"/>
        </w:rPr>
      </w:pPr>
      <w:r>
        <w:rPr>
          <w:rFonts w:ascii="Monotype Corsiva" w:hAnsi="Monotype Corsiva"/>
          <w:i/>
          <w:spacing w:val="34"/>
          <w:sz w:val="32"/>
          <w:szCs w:val="32"/>
          <w:lang w:val="ru-RU"/>
        </w:rPr>
        <w:t xml:space="preserve">    </w:t>
      </w:r>
      <w:r w:rsidR="0070513B" w:rsidRPr="00036B93">
        <w:rPr>
          <w:rFonts w:ascii="Monotype Corsiva" w:hAnsi="Monotype Corsiva"/>
          <w:i/>
          <w:spacing w:val="34"/>
          <w:sz w:val="32"/>
          <w:szCs w:val="32"/>
        </w:rPr>
        <w:t>ІІ</w:t>
      </w:r>
      <w:r w:rsidR="0070513B" w:rsidRPr="00036B93">
        <w:rPr>
          <w:rFonts w:ascii="Monotype Corsiva" w:hAnsi="Monotype Corsiva"/>
          <w:i/>
          <w:spacing w:val="34"/>
          <w:sz w:val="32"/>
          <w:szCs w:val="32"/>
          <w:lang w:val="ru-RU"/>
        </w:rPr>
        <w:t xml:space="preserve"> Тим. 1, 12</w:t>
      </w:r>
    </w:p>
    <w:p w:rsidR="001C73C0" w:rsidRDefault="001C73C0" w:rsidP="00036B93">
      <w:pPr>
        <w:ind w:left="6946"/>
        <w:rPr>
          <w:rFonts w:ascii="Monotype Corsiva" w:hAnsi="Monotype Corsiva"/>
          <w:i/>
          <w:spacing w:val="34"/>
          <w:sz w:val="32"/>
          <w:szCs w:val="32"/>
          <w:lang w:val="ru-RU"/>
        </w:rPr>
      </w:pPr>
    </w:p>
    <w:p w:rsidR="001C73C0" w:rsidRDefault="001C73C0" w:rsidP="00036B93">
      <w:pPr>
        <w:ind w:left="6946"/>
        <w:rPr>
          <w:rFonts w:ascii="Monotype Corsiva" w:hAnsi="Monotype Corsiva"/>
          <w:i/>
          <w:spacing w:val="34"/>
          <w:sz w:val="32"/>
          <w:szCs w:val="32"/>
          <w:lang w:val="ru-RU"/>
        </w:rPr>
      </w:pPr>
    </w:p>
    <w:p w:rsidR="00036B93" w:rsidRDefault="00036B93" w:rsidP="00036B93">
      <w:pPr>
        <w:ind w:left="-426"/>
        <w:rPr>
          <w:rFonts w:ascii="Monotype Corsiva" w:hAnsi="Monotype Corsiva"/>
          <w:i/>
          <w:spacing w:val="34"/>
          <w:sz w:val="32"/>
          <w:szCs w:val="32"/>
          <w:lang w:val="ru-RU"/>
        </w:rPr>
      </w:pPr>
    </w:p>
    <w:p w:rsidR="004C7C98" w:rsidRPr="001C73C0" w:rsidRDefault="0054329B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Какую большую уверенность Апостола Павла видим в </w:t>
      </w:r>
      <w:r w:rsidR="00877491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э</w:t>
      </w: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тих словах!</w:t>
      </w:r>
      <w:r w:rsidR="004C7C98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 Уверенность в Того, Который разрушил смерть и явил жизнь и нетление. Нет больше той радости, как иметь уверенность в прощении грехов и уверенность в спасении.</w:t>
      </w:r>
    </w:p>
    <w:p w:rsidR="00877491" w:rsidRPr="001C73C0" w:rsidRDefault="004C7C98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Недавно пришлось участвовать в благовестии от дома к дому. Я и еще один брат </w:t>
      </w:r>
      <w:r w:rsidR="00877491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вошли в дом на окраине деревни. Оказалось, что в нем живет бабушка. Завязалась беседа.</w:t>
      </w: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 </w:t>
      </w:r>
      <w:r w:rsidR="00877491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Мы пытались ей донести истину, что «кровь Христа очищает нас от всякого греха».</w:t>
      </w:r>
      <w:r w:rsidR="0047673D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 Она никак не могла согласиться; </w:t>
      </w:r>
      <w:r w:rsidR="00877491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ей никак в голову не вмещалось то, что человек, который грешил может иметь прощение. «Если человек кра</w:t>
      </w:r>
      <w:r w:rsidR="0047673D">
        <w:rPr>
          <w:rFonts w:ascii="Bookman Old Style" w:hAnsi="Bookman Old Style" w:cs="Vrinda"/>
          <w:spacing w:val="50"/>
          <w:sz w:val="26"/>
          <w:szCs w:val="26"/>
          <w:lang w:val="ru-RU"/>
        </w:rPr>
        <w:t>л, обманывал – он должен за свои</w:t>
      </w:r>
      <w:r w:rsidR="00877491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 грехи отсидеть в аду» - говорила старушка.</w:t>
      </w:r>
    </w:p>
    <w:p w:rsidR="0054329B" w:rsidRPr="001C73C0" w:rsidRDefault="00877491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Если человек не верит, он не может быть спасенным.</w:t>
      </w:r>
    </w:p>
    <w:p w:rsidR="002941C5" w:rsidRPr="001C73C0" w:rsidRDefault="00FA555A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>
        <w:rPr>
          <w:rFonts w:ascii="Bookman Old Style" w:hAnsi="Bookman Old Style" w:cs="Vrinda"/>
          <w:spacing w:val="50"/>
          <w:sz w:val="26"/>
          <w:szCs w:val="26"/>
          <w:lang w:val="ru-RU"/>
        </w:rPr>
        <w:t>Другой</w:t>
      </w:r>
      <w:r w:rsidR="002941C5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 может говорить: «я верю</w:t>
      </w:r>
      <w:r>
        <w:rPr>
          <w:rFonts w:ascii="Bookman Old Style" w:hAnsi="Bookman Old Style" w:cs="Vrinda"/>
          <w:spacing w:val="50"/>
          <w:sz w:val="26"/>
          <w:szCs w:val="26"/>
          <w:lang w:val="ru-RU"/>
        </w:rPr>
        <w:t>!» Ап. Иаков пишет</w:t>
      </w:r>
      <w:r w:rsidR="002941C5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: «Но хочешь ли знать, неосновательный человек, что вера без дел мертва!» «Ибо, как тело без духа мертво, так и вера без дел мертва» (Иак. 2, 20;26) А мертвый человек не может спастись.</w:t>
      </w:r>
    </w:p>
    <w:p w:rsidR="002941C5" w:rsidRPr="001C73C0" w:rsidRDefault="002941C5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Итак, для того, чтобы сказать так, как Павел, нужно верить и нужно делать.</w:t>
      </w:r>
    </w:p>
    <w:p w:rsidR="002941C5" w:rsidRDefault="002941C5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 xml:space="preserve">Да благословит вас Господь в </w:t>
      </w:r>
      <w:r w:rsidR="0019715A"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этом</w:t>
      </w:r>
      <w:r w:rsidRPr="001C73C0">
        <w:rPr>
          <w:rFonts w:ascii="Bookman Old Style" w:hAnsi="Bookman Old Style" w:cs="Vrinda"/>
          <w:spacing w:val="50"/>
          <w:sz w:val="26"/>
          <w:szCs w:val="26"/>
          <w:lang w:val="ru-RU"/>
        </w:rPr>
        <w:t>!</w:t>
      </w:r>
    </w:p>
    <w:p w:rsidR="001C73C0" w:rsidRPr="001C73C0" w:rsidRDefault="001C73C0" w:rsidP="004C7C98">
      <w:pPr>
        <w:ind w:left="-426" w:firstLine="426"/>
        <w:jc w:val="both"/>
        <w:rPr>
          <w:rFonts w:ascii="Bookman Old Style" w:hAnsi="Bookman Old Style" w:cs="Vrinda"/>
          <w:spacing w:val="50"/>
          <w:sz w:val="26"/>
          <w:szCs w:val="26"/>
          <w:lang w:val="ru-RU"/>
        </w:rPr>
      </w:pPr>
    </w:p>
    <w:p w:rsidR="002941C5" w:rsidRDefault="002941C5" w:rsidP="004C7C98">
      <w:pPr>
        <w:ind w:left="-426" w:firstLine="426"/>
        <w:jc w:val="both"/>
        <w:rPr>
          <w:rFonts w:ascii="Monotype Corsiva" w:hAnsi="Monotype Corsiva"/>
          <w:spacing w:val="50"/>
          <w:sz w:val="32"/>
          <w:szCs w:val="32"/>
          <w:lang w:val="ru-RU"/>
        </w:rPr>
      </w:pPr>
    </w:p>
    <w:p w:rsidR="002941C5" w:rsidRDefault="007D7AA1" w:rsidP="007D7AA1">
      <w:pPr>
        <w:ind w:firstLine="5954"/>
        <w:rPr>
          <w:rFonts w:ascii="Palatino Linotype" w:hAnsi="Palatino Linotype"/>
          <w:lang w:val="ru-RU"/>
        </w:rPr>
      </w:pPr>
      <w:r w:rsidRPr="007D7AA1">
        <w:rPr>
          <w:rFonts w:ascii="Palatino Linotype" w:hAnsi="Palatino Linotype"/>
          <w:lang w:val="ru-RU"/>
        </w:rPr>
        <w:t>С тех пор, как я уверовал</w:t>
      </w:r>
    </w:p>
    <w:p w:rsidR="007D7AA1" w:rsidRDefault="007D7AA1" w:rsidP="007D7AA1">
      <w:pPr>
        <w:ind w:firstLine="5954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Я светом озарен.</w:t>
      </w:r>
    </w:p>
    <w:p w:rsidR="007D7AA1" w:rsidRDefault="007D7AA1" w:rsidP="007D7AA1">
      <w:pPr>
        <w:ind w:firstLine="5954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В душе я жизнь почувствовал</w:t>
      </w:r>
    </w:p>
    <w:p w:rsidR="007D7AA1" w:rsidRDefault="007D7AA1" w:rsidP="007D7AA1">
      <w:pPr>
        <w:ind w:firstLine="5954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и ныне я спасен.</w:t>
      </w:r>
    </w:p>
    <w:p w:rsidR="007D7AA1" w:rsidRDefault="007D7AA1" w:rsidP="007D7AA1">
      <w:pPr>
        <w:rPr>
          <w:rFonts w:ascii="Palatino Linotype" w:hAnsi="Palatino Linotype"/>
          <w:lang w:val="ru-RU"/>
        </w:rPr>
      </w:pPr>
    </w:p>
    <w:p w:rsidR="007D7AA1" w:rsidRDefault="007D7AA1" w:rsidP="007D7AA1">
      <w:pPr>
        <w:ind w:firstLine="6521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Я знаю, в Кого уверовал</w:t>
      </w:r>
    </w:p>
    <w:p w:rsidR="007D7AA1" w:rsidRPr="007D7AA1" w:rsidRDefault="007D7AA1" w:rsidP="007D7AA1">
      <w:pPr>
        <w:ind w:firstLine="6521"/>
        <w:rPr>
          <w:rFonts w:ascii="Palatino Linotype" w:hAnsi="Palatino Linotype"/>
          <w:spacing w:val="-2"/>
          <w:lang w:val="ru-RU"/>
        </w:rPr>
      </w:pPr>
      <w:r w:rsidRPr="007D7AA1">
        <w:rPr>
          <w:rFonts w:ascii="Palatino Linotype" w:hAnsi="Palatino Linotype"/>
          <w:spacing w:val="-2"/>
          <w:lang w:val="ru-RU"/>
        </w:rPr>
        <w:t>И уверен, что Он есть силен</w:t>
      </w:r>
    </w:p>
    <w:p w:rsidR="007D7AA1" w:rsidRDefault="007D7AA1" w:rsidP="007D7AA1">
      <w:pPr>
        <w:ind w:firstLine="6521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хранить навек залог мой</w:t>
      </w:r>
    </w:p>
    <w:p w:rsidR="007D7AA1" w:rsidRPr="007D7AA1" w:rsidRDefault="007D7AA1" w:rsidP="007D7AA1">
      <w:pPr>
        <w:ind w:firstLine="6521"/>
        <w:rPr>
          <w:rFonts w:ascii="Palatino Linotype" w:hAnsi="Palatino Linotype"/>
          <w:lang w:val="ru-RU"/>
        </w:rPr>
      </w:pPr>
      <w:r>
        <w:rPr>
          <w:rFonts w:ascii="Palatino Linotype" w:hAnsi="Palatino Linotype"/>
          <w:lang w:val="ru-RU"/>
        </w:rPr>
        <w:t>для меня на оный день</w:t>
      </w:r>
    </w:p>
    <w:sectPr w:rsidR="007D7AA1" w:rsidRPr="007D7AA1" w:rsidSect="00CB10BF">
      <w:pgSz w:w="11906" w:h="16838"/>
      <w:pgMar w:top="850" w:right="850" w:bottom="850" w:left="1417" w:header="708" w:footer="708" w:gutter="0"/>
      <w:pgBorders w:offsetFrom="page">
        <w:top w:val="musicNotes" w:sz="13" w:space="24" w:color="auto"/>
        <w:left w:val="musicNotes" w:sz="13" w:space="24" w:color="auto"/>
        <w:bottom w:val="musicNotes" w:sz="13" w:space="24" w:color="auto"/>
        <w:right w:val="musicNote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43866"/>
    <w:rsid w:val="00036B93"/>
    <w:rsid w:val="0019715A"/>
    <w:rsid w:val="001C73C0"/>
    <w:rsid w:val="001F7F4C"/>
    <w:rsid w:val="002941C5"/>
    <w:rsid w:val="002F7279"/>
    <w:rsid w:val="003D1B19"/>
    <w:rsid w:val="004419F5"/>
    <w:rsid w:val="0047673D"/>
    <w:rsid w:val="004C7C98"/>
    <w:rsid w:val="0054329B"/>
    <w:rsid w:val="00676976"/>
    <w:rsid w:val="00680532"/>
    <w:rsid w:val="0070513B"/>
    <w:rsid w:val="007D5D20"/>
    <w:rsid w:val="007D7AA1"/>
    <w:rsid w:val="00877491"/>
    <w:rsid w:val="00C43866"/>
    <w:rsid w:val="00CB10BF"/>
    <w:rsid w:val="00EF64B4"/>
    <w:rsid w:val="00FA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9F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2E15-53A7-482D-B0C9-C2C7F2E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22222</cp:lastModifiedBy>
  <cp:revision>8</cp:revision>
  <cp:lastPrinted>2008-09-18T17:36:00Z</cp:lastPrinted>
  <dcterms:created xsi:type="dcterms:W3CDTF">2008-09-18T16:38:00Z</dcterms:created>
  <dcterms:modified xsi:type="dcterms:W3CDTF">2008-11-11T05:50:00Z</dcterms:modified>
</cp:coreProperties>
</file>