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2E" w:rsidRDefault="00FD6C74" w:rsidP="009E3F2E">
      <w:pPr>
        <w:spacing w:after="0"/>
        <w:ind w:firstLine="709"/>
        <w:contextualSpacing/>
        <w:jc w:val="center"/>
        <w:rPr>
          <w:rFonts w:ascii="Times New Roman" w:hAnsi="Times New Roman" w:cs="Times New Roman"/>
          <w:i/>
          <w:sz w:val="28"/>
          <w:szCs w:val="28"/>
        </w:rPr>
      </w:pPr>
      <w:r>
        <w:rPr>
          <w:rFonts w:ascii="Times New Roman" w:hAnsi="Times New Roman" w:cs="Times New Roman"/>
          <w:i/>
          <w:sz w:val="28"/>
          <w:szCs w:val="28"/>
        </w:rPr>
        <w:t>Комментарии к аудио-</w:t>
      </w:r>
      <w:r w:rsidR="009E3F2E">
        <w:rPr>
          <w:rFonts w:ascii="Times New Roman" w:hAnsi="Times New Roman" w:cs="Times New Roman"/>
          <w:i/>
          <w:sz w:val="28"/>
          <w:szCs w:val="28"/>
        </w:rPr>
        <w:t>примерам</w:t>
      </w:r>
    </w:p>
    <w:p w:rsidR="001A095F" w:rsidRDefault="001A095F" w:rsidP="001A095F">
      <w:pPr>
        <w:spacing w:after="0" w:line="360" w:lineRule="auto"/>
        <w:ind w:firstLine="709"/>
        <w:contextualSpacing/>
        <w:jc w:val="center"/>
        <w:rPr>
          <w:rFonts w:ascii="Times New Roman" w:hAnsi="Times New Roman" w:cs="Times New Roman"/>
          <w:i/>
          <w:sz w:val="28"/>
          <w:szCs w:val="28"/>
        </w:rPr>
      </w:pPr>
    </w:p>
    <w:p w:rsidR="00624431" w:rsidRPr="00624431" w:rsidRDefault="001A095F" w:rsidP="00624431">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музыкальном словаре трио</w:t>
      </w:r>
      <w:r w:rsidR="00624431" w:rsidRPr="00624431">
        <w:rPr>
          <w:rFonts w:ascii="Times New Roman" w:hAnsi="Times New Roman" w:cs="Times New Roman"/>
          <w:sz w:val="28"/>
          <w:szCs w:val="28"/>
        </w:rPr>
        <w:t>ль (</w:t>
      </w:r>
      <w:r w:rsidR="00624431" w:rsidRPr="001A095F">
        <w:rPr>
          <w:rFonts w:ascii="Times New Roman" w:hAnsi="Times New Roman" w:cs="Times New Roman"/>
          <w:sz w:val="28"/>
          <w:szCs w:val="28"/>
        </w:rPr>
        <w:t>фр.</w:t>
      </w:r>
      <w:r w:rsidR="00624431" w:rsidRPr="00624431">
        <w:rPr>
          <w:rFonts w:ascii="Times New Roman" w:hAnsi="Times New Roman" w:cs="Times New Roman"/>
          <w:sz w:val="28"/>
          <w:szCs w:val="28"/>
        </w:rPr>
        <w:t> </w:t>
      </w:r>
      <w:r w:rsidR="00624431" w:rsidRPr="001A095F">
        <w:rPr>
          <w:rFonts w:ascii="Times New Roman" w:hAnsi="Times New Roman" w:cs="Times New Roman"/>
          <w:i/>
          <w:sz w:val="28"/>
          <w:szCs w:val="28"/>
        </w:rPr>
        <w:t>triolet</w:t>
      </w:r>
      <w:r>
        <w:rPr>
          <w:rFonts w:ascii="Times New Roman" w:hAnsi="Times New Roman" w:cs="Times New Roman"/>
          <w:sz w:val="28"/>
          <w:szCs w:val="28"/>
        </w:rPr>
        <w:t>) определяется как</w:t>
      </w:r>
      <w:r w:rsidR="00624431" w:rsidRPr="00624431">
        <w:rPr>
          <w:rFonts w:ascii="Times New Roman" w:hAnsi="Times New Roman" w:cs="Times New Roman"/>
          <w:sz w:val="28"/>
          <w:szCs w:val="28"/>
        </w:rPr>
        <w:t xml:space="preserve"> группа из трёх </w:t>
      </w:r>
      <w:r w:rsidR="00624431" w:rsidRPr="001A095F">
        <w:rPr>
          <w:rFonts w:ascii="Times New Roman" w:hAnsi="Times New Roman" w:cs="Times New Roman"/>
          <w:sz w:val="28"/>
          <w:szCs w:val="28"/>
        </w:rPr>
        <w:t>нот</w:t>
      </w:r>
      <w:r w:rsidR="00624431" w:rsidRPr="00624431">
        <w:rPr>
          <w:rFonts w:ascii="Times New Roman" w:hAnsi="Times New Roman" w:cs="Times New Roman"/>
          <w:sz w:val="28"/>
          <w:szCs w:val="28"/>
        </w:rPr>
        <w:t> одинаковой длительности, в сумме по времени звучания равная двум нотам той же длительности. Возникает в случае, когда</w:t>
      </w:r>
      <w:r>
        <w:rPr>
          <w:rFonts w:ascii="Times New Roman" w:hAnsi="Times New Roman" w:cs="Times New Roman"/>
          <w:sz w:val="28"/>
          <w:szCs w:val="28"/>
        </w:rPr>
        <w:t xml:space="preserve"> отрезок времени</w:t>
      </w:r>
      <w:r w:rsidR="00624431" w:rsidRPr="00624431">
        <w:rPr>
          <w:rFonts w:ascii="Times New Roman" w:hAnsi="Times New Roman" w:cs="Times New Roman"/>
          <w:sz w:val="28"/>
          <w:szCs w:val="28"/>
        </w:rPr>
        <w:t>, в текущем </w:t>
      </w:r>
      <w:r w:rsidR="00624431" w:rsidRPr="001A095F">
        <w:rPr>
          <w:rFonts w:ascii="Times New Roman" w:hAnsi="Times New Roman" w:cs="Times New Roman"/>
          <w:sz w:val="28"/>
          <w:szCs w:val="28"/>
        </w:rPr>
        <w:t>размере</w:t>
      </w:r>
      <w:r w:rsidR="00624431" w:rsidRPr="00624431">
        <w:rPr>
          <w:rFonts w:ascii="Times New Roman" w:hAnsi="Times New Roman" w:cs="Times New Roman"/>
          <w:sz w:val="28"/>
          <w:szCs w:val="28"/>
        </w:rPr>
        <w:t> занимаемый двумя нотами, необходимо разделить на три равные части. В триоль вместо ноты также может входить </w:t>
      </w:r>
      <w:r w:rsidR="00624431" w:rsidRPr="001A095F">
        <w:rPr>
          <w:rFonts w:ascii="Times New Roman" w:hAnsi="Times New Roman" w:cs="Times New Roman"/>
          <w:sz w:val="28"/>
          <w:szCs w:val="28"/>
        </w:rPr>
        <w:t>пауза</w:t>
      </w:r>
      <w:r w:rsidR="00624431" w:rsidRPr="00624431">
        <w:rPr>
          <w:rFonts w:ascii="Times New Roman" w:hAnsi="Times New Roman" w:cs="Times New Roman"/>
          <w:sz w:val="28"/>
          <w:szCs w:val="28"/>
        </w:rPr>
        <w:t> той же длительности, или две ноты вдвое меньшей длительности, и т. п.</w:t>
      </w:r>
    </w:p>
    <w:p w:rsidR="000B2CA2" w:rsidRDefault="00624431" w:rsidP="00B41CD8">
      <w:pPr>
        <w:spacing w:after="0"/>
        <w:ind w:firstLine="709"/>
        <w:contextualSpacing/>
        <w:jc w:val="both"/>
        <w:rPr>
          <w:rFonts w:ascii="Times New Roman" w:hAnsi="Times New Roman" w:cs="Times New Roman"/>
          <w:sz w:val="28"/>
          <w:szCs w:val="28"/>
        </w:rPr>
      </w:pPr>
      <w:r w:rsidRPr="00624431">
        <w:rPr>
          <w:rFonts w:ascii="Times New Roman" w:hAnsi="Times New Roman" w:cs="Times New Roman"/>
          <w:sz w:val="28"/>
          <w:szCs w:val="28"/>
        </w:rPr>
        <w:t>В классико-романтич</w:t>
      </w:r>
      <w:r w:rsidR="001A095F">
        <w:rPr>
          <w:rFonts w:ascii="Times New Roman" w:hAnsi="Times New Roman" w:cs="Times New Roman"/>
          <w:sz w:val="28"/>
          <w:szCs w:val="28"/>
        </w:rPr>
        <w:t>еской музыке триольное деление –</w:t>
      </w:r>
      <w:r w:rsidRPr="00624431">
        <w:rPr>
          <w:rFonts w:ascii="Times New Roman" w:hAnsi="Times New Roman" w:cs="Times New Roman"/>
          <w:sz w:val="28"/>
          <w:szCs w:val="28"/>
        </w:rPr>
        <w:t xml:space="preserve"> наиболее распространённый способ </w:t>
      </w:r>
      <w:r w:rsidR="001A095F">
        <w:rPr>
          <w:rFonts w:ascii="Times New Roman" w:hAnsi="Times New Roman" w:cs="Times New Roman"/>
          <w:sz w:val="28"/>
          <w:szCs w:val="28"/>
        </w:rPr>
        <w:t xml:space="preserve"> </w:t>
      </w:r>
      <w:r w:rsidRPr="001A095F">
        <w:rPr>
          <w:rFonts w:ascii="Times New Roman" w:hAnsi="Times New Roman" w:cs="Times New Roman"/>
          <w:sz w:val="28"/>
          <w:szCs w:val="28"/>
        </w:rPr>
        <w:t xml:space="preserve">особого («иррационального») деления ритмических </w:t>
      </w:r>
      <w:r w:rsidR="001A095F">
        <w:rPr>
          <w:rFonts w:ascii="Times New Roman" w:hAnsi="Times New Roman" w:cs="Times New Roman"/>
          <w:sz w:val="28"/>
          <w:szCs w:val="28"/>
        </w:rPr>
        <w:t xml:space="preserve"> </w:t>
      </w:r>
      <w:r w:rsidRPr="001A095F">
        <w:rPr>
          <w:rFonts w:ascii="Times New Roman" w:hAnsi="Times New Roman" w:cs="Times New Roman"/>
          <w:sz w:val="28"/>
          <w:szCs w:val="28"/>
        </w:rPr>
        <w:t>длительностей</w:t>
      </w:r>
      <w:r w:rsidRPr="00624431">
        <w:rPr>
          <w:rFonts w:ascii="Times New Roman" w:hAnsi="Times New Roman" w:cs="Times New Roman"/>
          <w:sz w:val="28"/>
          <w:szCs w:val="28"/>
        </w:rPr>
        <w:t>.</w:t>
      </w:r>
      <w:r w:rsidR="00EC0E62">
        <w:rPr>
          <w:rFonts w:ascii="Times New Roman" w:hAnsi="Times New Roman" w:cs="Times New Roman"/>
          <w:sz w:val="28"/>
          <w:szCs w:val="28"/>
        </w:rPr>
        <w:t xml:space="preserve"> Но стоит подчеркнуть, что даже у поздних романтиков деление каждой четверти на триоли (иногда с возникновением полиритмии, т.е. наложением двухдольного метра и трёхдольного) </w:t>
      </w:r>
      <w:r w:rsidR="000B2CA2">
        <w:rPr>
          <w:rFonts w:ascii="Times New Roman" w:hAnsi="Times New Roman" w:cs="Times New Roman"/>
          <w:sz w:val="28"/>
          <w:szCs w:val="28"/>
        </w:rPr>
        <w:t xml:space="preserve">используется не спонтанно, а как специальный приём, который появляется на определённом промежутке формы. </w:t>
      </w:r>
    </w:p>
    <w:p w:rsidR="00B41CD8" w:rsidRDefault="000B2CA2" w:rsidP="00B41CD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известно, в академическом профессиональном творчестве наиболее нестабильная часть формы – это разработка, т.е. середина произведения. Именно в рамках разработочного материала и появляются триоли. Например, С. Рахманинов (который особенно часто вводил полиметрическую раскачку) в пьесе для фортепиано, которая занимает пять страниц, вначале излагает материал в квадратном симметричном метре </w:t>
      </w:r>
      <w:r w:rsidRPr="00B41CD8">
        <w:rPr>
          <w:rFonts w:ascii="Times New Roman" w:eastAsia="Times New Roman" w:hAnsi="Times New Roman" w:cs="Times New Roman"/>
          <w:color w:val="000000" w:themeColor="text1"/>
          <w:sz w:val="28"/>
          <w:szCs w:val="28"/>
        </w:rPr>
        <w:t>4/4</w:t>
      </w:r>
      <w:r>
        <w:rPr>
          <w:rFonts w:ascii="Times New Roman" w:hAnsi="Times New Roman" w:cs="Times New Roman"/>
          <w:sz w:val="28"/>
          <w:szCs w:val="28"/>
        </w:rPr>
        <w:t>, и только затем обращается к триолям, в кульминационной зоне произведения. Заключительная часть произведения снова возвращается к первоначальной квадратности. И подобным образом реализуется работа с ритмом в большинстве классических произведений.</w:t>
      </w:r>
    </w:p>
    <w:p w:rsidR="000B2CA2" w:rsidRDefault="000B2CA2" w:rsidP="00B41CD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Тогда как задача эстрадной музыки, которая, как известно, строится на основе ритма, является раскачка. Данный эффект, более известный как свинг, реализуется самыми различными способами. Сюда можно отнести и акцент слабых долей вместо сильных, и смещение мелодии относительно долей метра, синкопы, пропуск сильной доли. Но сейчас предлагаем рассмотреть принцип работы эстрадных композиторов с триолями. </w:t>
      </w:r>
    </w:p>
    <w:p w:rsidR="00CC4784" w:rsidRPr="00B41CD8" w:rsidRDefault="00F91EFB" w:rsidP="00F91EF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Первым афроамериканским стилем</w:t>
      </w:r>
      <w:r w:rsidR="000B2CA2">
        <w:rPr>
          <w:rFonts w:ascii="Times New Roman" w:hAnsi="Times New Roman" w:cs="Times New Roman"/>
          <w:sz w:val="28"/>
          <w:szCs w:val="28"/>
        </w:rPr>
        <w:t xml:space="preserve">, где </w:t>
      </w:r>
      <w:r>
        <w:rPr>
          <w:rFonts w:ascii="Times New Roman" w:hAnsi="Times New Roman" w:cs="Times New Roman"/>
          <w:sz w:val="28"/>
          <w:szCs w:val="28"/>
        </w:rPr>
        <w:t xml:space="preserve">прочно </w:t>
      </w:r>
      <w:r w:rsidR="000B2CA2">
        <w:rPr>
          <w:rFonts w:ascii="Times New Roman" w:hAnsi="Times New Roman" w:cs="Times New Roman"/>
          <w:sz w:val="28"/>
          <w:szCs w:val="28"/>
        </w:rPr>
        <w:t>закрепилась</w:t>
      </w:r>
      <w:r w:rsidRPr="00F91EFB">
        <w:rPr>
          <w:rFonts w:ascii="Times New Roman" w:hAnsi="Times New Roman" w:cs="Times New Roman"/>
          <w:sz w:val="28"/>
          <w:szCs w:val="28"/>
        </w:rPr>
        <w:t xml:space="preserve"> </w:t>
      </w:r>
      <w:r>
        <w:rPr>
          <w:rFonts w:ascii="Times New Roman" w:hAnsi="Times New Roman" w:cs="Times New Roman"/>
          <w:sz w:val="28"/>
          <w:szCs w:val="28"/>
        </w:rPr>
        <w:t>эта</w:t>
      </w:r>
      <w:r>
        <w:rPr>
          <w:rFonts w:ascii="Times New Roman" w:hAnsi="Times New Roman" w:cs="Times New Roman"/>
          <w:sz w:val="28"/>
          <w:szCs w:val="28"/>
        </w:rPr>
        <w:t xml:space="preserve"> ритмоформула</w:t>
      </w:r>
      <w:r>
        <w:rPr>
          <w:rFonts w:ascii="Times New Roman" w:hAnsi="Times New Roman" w:cs="Times New Roman"/>
          <w:sz w:val="28"/>
          <w:szCs w:val="28"/>
        </w:rPr>
        <w:t xml:space="preserve">, стал </w:t>
      </w:r>
      <w:r w:rsidR="000B2CA2">
        <w:rPr>
          <w:rFonts w:ascii="Times New Roman" w:hAnsi="Times New Roman" w:cs="Times New Roman"/>
          <w:sz w:val="28"/>
          <w:szCs w:val="28"/>
        </w:rPr>
        <w:t xml:space="preserve"> </w:t>
      </w:r>
      <w:r>
        <w:rPr>
          <w:rFonts w:ascii="Times New Roman" w:hAnsi="Times New Roman" w:cs="Times New Roman"/>
          <w:sz w:val="28"/>
          <w:szCs w:val="28"/>
        </w:rPr>
        <w:t xml:space="preserve">блюз.  </w:t>
      </w:r>
      <w:r w:rsidR="00CC4784" w:rsidRPr="00B41CD8">
        <w:rPr>
          <w:rFonts w:ascii="Times New Roman" w:eastAsia="Times New Roman" w:hAnsi="Times New Roman" w:cs="Times New Roman"/>
          <w:color w:val="000000" w:themeColor="text1"/>
          <w:sz w:val="28"/>
          <w:szCs w:val="28"/>
        </w:rPr>
        <w:t xml:space="preserve">Метрическая основа в блюзе – </w:t>
      </w:r>
      <w:r w:rsidR="000B2CA2" w:rsidRPr="00B41CD8">
        <w:rPr>
          <w:rFonts w:ascii="Times New Roman" w:eastAsia="Times New Roman" w:hAnsi="Times New Roman" w:cs="Times New Roman"/>
          <w:color w:val="000000" w:themeColor="text1"/>
          <w:sz w:val="28"/>
          <w:szCs w:val="28"/>
        </w:rPr>
        <w:t>4/4</w:t>
      </w:r>
      <w:r>
        <w:rPr>
          <w:rFonts w:ascii="Times New Roman" w:eastAsia="Times New Roman" w:hAnsi="Times New Roman" w:cs="Times New Roman"/>
          <w:color w:val="000000" w:themeColor="text1"/>
          <w:sz w:val="28"/>
          <w:szCs w:val="28"/>
        </w:rPr>
        <w:t xml:space="preserve"> (</w:t>
      </w:r>
      <w:r w:rsidR="00CC4784" w:rsidRPr="00B41CD8">
        <w:rPr>
          <w:rFonts w:ascii="Times New Roman" w:eastAsia="Times New Roman" w:hAnsi="Times New Roman" w:cs="Times New Roman"/>
          <w:color w:val="000000" w:themeColor="text1"/>
          <w:sz w:val="28"/>
          <w:szCs w:val="28"/>
        </w:rPr>
        <w:t xml:space="preserve">как и в большинстве афроамериканских стилей). </w:t>
      </w:r>
      <w:r w:rsidR="00CC4784" w:rsidRPr="00B41CD8">
        <w:rPr>
          <w:rFonts w:ascii="Times New Roman" w:eastAsia="Times New Roman" w:hAnsi="Times New Roman" w:cs="Times New Roman"/>
          <w:color w:val="0D0D0D" w:themeColor="text1" w:themeTint="F2"/>
          <w:sz w:val="28"/>
          <w:szCs w:val="28"/>
        </w:rPr>
        <w:t>Основу блюзового ритма составляет р</w:t>
      </w:r>
      <w:r>
        <w:rPr>
          <w:rFonts w:ascii="Times New Roman" w:eastAsia="Times New Roman" w:hAnsi="Times New Roman" w:cs="Times New Roman"/>
          <w:color w:val="0D0D0D" w:themeColor="text1" w:themeTint="F2"/>
          <w:sz w:val="28"/>
          <w:szCs w:val="28"/>
        </w:rPr>
        <w:t>итмическая фигура, названная</w:t>
      </w:r>
      <w:r w:rsidR="00CC4784" w:rsidRPr="00B41CD8">
        <w:rPr>
          <w:rFonts w:ascii="Times New Roman" w:eastAsia="Times New Roman" w:hAnsi="Times New Roman" w:cs="Times New Roman"/>
          <w:color w:val="0D0D0D" w:themeColor="text1" w:themeTint="F2"/>
          <w:sz w:val="28"/>
          <w:szCs w:val="28"/>
        </w:rPr>
        <w:t xml:space="preserve"> </w:t>
      </w:r>
      <w:r w:rsidR="00CC4784" w:rsidRPr="00B41CD8">
        <w:rPr>
          <w:rFonts w:ascii="Times New Roman" w:eastAsia="Times New Roman" w:hAnsi="Times New Roman" w:cs="Times New Roman"/>
          <w:i/>
          <w:color w:val="0D0D0D" w:themeColor="text1" w:themeTint="F2"/>
          <w:sz w:val="28"/>
          <w:szCs w:val="28"/>
        </w:rPr>
        <w:t>шаффл</w:t>
      </w:r>
      <w:r w:rsidR="00CC4784" w:rsidRPr="00B41CD8">
        <w:rPr>
          <w:rFonts w:ascii="Times New Roman" w:eastAsia="Times New Roman" w:hAnsi="Times New Roman" w:cs="Times New Roman"/>
          <w:color w:val="0D0D0D" w:themeColor="text1" w:themeTint="F2"/>
          <w:sz w:val="28"/>
          <w:szCs w:val="28"/>
        </w:rPr>
        <w:t xml:space="preserve"> (</w:t>
      </w:r>
      <w:r w:rsidR="00CC4784" w:rsidRPr="00B41CD8">
        <w:rPr>
          <w:rFonts w:ascii="Times New Roman" w:eastAsia="Times New Roman" w:hAnsi="Times New Roman" w:cs="Times New Roman"/>
          <w:i/>
          <w:color w:val="0D0D0D" w:themeColor="text1" w:themeTint="F2"/>
          <w:sz w:val="28"/>
          <w:szCs w:val="28"/>
        </w:rPr>
        <w:t>shuffle</w:t>
      </w:r>
      <w:r>
        <w:rPr>
          <w:rFonts w:ascii="Times New Roman" w:eastAsia="Times New Roman" w:hAnsi="Times New Roman" w:cs="Times New Roman"/>
          <w:color w:val="0D0D0D" w:themeColor="text1" w:themeTint="F2"/>
          <w:sz w:val="28"/>
          <w:szCs w:val="28"/>
        </w:rPr>
        <w:t>) и представ</w:t>
      </w:r>
      <w:r w:rsidR="004A2A77">
        <w:rPr>
          <w:rFonts w:ascii="Times New Roman" w:eastAsia="Times New Roman" w:hAnsi="Times New Roman" w:cs="Times New Roman"/>
          <w:color w:val="0D0D0D" w:themeColor="text1" w:themeTint="F2"/>
          <w:sz w:val="28"/>
          <w:szCs w:val="28"/>
        </w:rPr>
        <w:t>-</w:t>
      </w:r>
      <w:r>
        <w:rPr>
          <w:rFonts w:ascii="Times New Roman" w:eastAsia="Times New Roman" w:hAnsi="Times New Roman" w:cs="Times New Roman"/>
          <w:color w:val="0D0D0D" w:themeColor="text1" w:themeTint="F2"/>
          <w:sz w:val="28"/>
          <w:szCs w:val="28"/>
        </w:rPr>
        <w:t>ляющая</w:t>
      </w:r>
      <w:r w:rsidR="00CC4784" w:rsidRPr="00B41CD8">
        <w:rPr>
          <w:rFonts w:ascii="Times New Roman" w:eastAsia="Times New Roman" w:hAnsi="Times New Roman" w:cs="Times New Roman"/>
          <w:color w:val="0D0D0D" w:themeColor="text1" w:themeTint="F2"/>
          <w:sz w:val="28"/>
          <w:szCs w:val="28"/>
        </w:rPr>
        <w:t xml:space="preserve"> собой триольный ритм на 4/4 – «раз-два-три» с акцентом на «раз»:</w:t>
      </w:r>
    </w:p>
    <w:p w:rsidR="00CC4784" w:rsidRPr="00CC4784" w:rsidRDefault="00F91EFB" w:rsidP="00B41CD8">
      <w:pPr>
        <w:pStyle w:val="a5"/>
        <w:spacing w:before="100" w:beforeAutospacing="1" w:after="100" w:afterAutospacing="1"/>
        <w:jc w:val="both"/>
        <w:rPr>
          <w:rFonts w:ascii="Times New Roman" w:eastAsia="Calibri" w:hAnsi="Times New Roman" w:cs="Times New Roman"/>
          <w:color w:val="0D0D0D" w:themeColor="text1" w:themeTint="F2"/>
          <w:sz w:val="28"/>
          <w:szCs w:val="28"/>
        </w:rPr>
      </w:pPr>
      <w:r w:rsidRPr="00070992">
        <w:object w:dxaOrig="3425" w:dyaOrig="801">
          <v:rect id="rectole0000000011" o:spid="_x0000_i1025" style="width:166.55pt;height:34.4pt" o:ole="" o:preferrelative="t" stroked="f">
            <v:imagedata r:id="rId6" o:title=""/>
          </v:rect>
          <o:OLEObject Type="Embed" ProgID="StaticMetafile" ShapeID="rectole0000000011" DrawAspect="Content" ObjectID="_1558705584" r:id="rId7"/>
        </w:object>
      </w:r>
    </w:p>
    <w:p w:rsidR="00CC4784" w:rsidRPr="00B41CD8" w:rsidRDefault="00CC4784" w:rsidP="00B41CD8">
      <w:pPr>
        <w:spacing w:before="100" w:beforeAutospacing="1" w:after="100" w:afterAutospacing="1"/>
        <w:ind w:firstLine="708"/>
        <w:jc w:val="both"/>
        <w:rPr>
          <w:rFonts w:ascii="Times New Roman" w:eastAsia="Calibri" w:hAnsi="Times New Roman" w:cs="Times New Roman"/>
          <w:color w:val="0D0D0D" w:themeColor="text1" w:themeTint="F2"/>
          <w:sz w:val="28"/>
          <w:szCs w:val="28"/>
        </w:rPr>
      </w:pPr>
      <w:r w:rsidRPr="00B41CD8">
        <w:rPr>
          <w:rFonts w:ascii="Times New Roman" w:eastAsia="Times New Roman" w:hAnsi="Times New Roman" w:cs="Times New Roman"/>
          <w:color w:val="000000" w:themeColor="text1"/>
          <w:sz w:val="28"/>
          <w:szCs w:val="28"/>
        </w:rPr>
        <w:lastRenderedPageBreak/>
        <w:t xml:space="preserve">Нередко используется ритм восьмых триолей </w:t>
      </w:r>
      <w:r w:rsidRPr="00B41CD8">
        <w:rPr>
          <w:rFonts w:ascii="Times New Roman" w:eastAsia="Times New Roman" w:hAnsi="Times New Roman" w:cs="Times New Roman"/>
          <w:color w:val="0D0D0D" w:themeColor="text1" w:themeTint="F2"/>
          <w:sz w:val="28"/>
          <w:szCs w:val="28"/>
        </w:rPr>
        <w:t>с изъятием второй ноты или паузой в каждой триольной группе (остается тот же пульс «раз-два-три», но без «два», за счет которой «раз» удлиняется вдвое –  «раз ...  три»):</w:t>
      </w:r>
    </w:p>
    <w:p w:rsidR="00CC4784" w:rsidRPr="00B41CD8" w:rsidRDefault="004A2A77" w:rsidP="00B41CD8">
      <w:pPr>
        <w:spacing w:before="100" w:beforeAutospacing="1" w:after="100" w:afterAutospacing="1"/>
        <w:ind w:firstLine="360"/>
        <w:jc w:val="both"/>
        <w:rPr>
          <w:rFonts w:ascii="Times New Roman" w:eastAsia="Calibri" w:hAnsi="Times New Roman" w:cs="Times New Roman"/>
          <w:color w:val="0D0D0D" w:themeColor="text1" w:themeTint="F2"/>
          <w:sz w:val="28"/>
          <w:szCs w:val="28"/>
        </w:rPr>
      </w:pPr>
      <w:r w:rsidRPr="00070992">
        <w:object w:dxaOrig="3037" w:dyaOrig="801">
          <v:rect id="rectole0000000012" o:spid="_x0000_i1026" style="width:145.6pt;height:33.85pt" o:ole="" o:preferrelative="t" stroked="f">
            <v:imagedata r:id="rId8" o:title=""/>
          </v:rect>
          <o:OLEObject Type="Embed" ProgID="StaticMetafile" ShapeID="rectole0000000012" DrawAspect="Content" ObjectID="_1558705585" r:id="rId9"/>
        </w:object>
      </w:r>
    </w:p>
    <w:p w:rsidR="00CC4784" w:rsidRPr="00856A5B" w:rsidRDefault="00CC4784" w:rsidP="00856A5B">
      <w:pPr>
        <w:spacing w:before="100" w:beforeAutospacing="1" w:after="100" w:afterAutospacing="1"/>
        <w:ind w:firstLine="708"/>
        <w:jc w:val="both"/>
        <w:rPr>
          <w:rFonts w:ascii="Times New Roman" w:eastAsia="Times New Roman" w:hAnsi="Times New Roman" w:cs="Times New Roman"/>
          <w:color w:val="0D0D0D" w:themeColor="text1" w:themeTint="F2"/>
          <w:sz w:val="28"/>
          <w:szCs w:val="28"/>
        </w:rPr>
      </w:pPr>
      <w:r w:rsidRPr="00B41CD8">
        <w:rPr>
          <w:rFonts w:ascii="Times New Roman" w:eastAsia="Times New Roman" w:hAnsi="Times New Roman" w:cs="Times New Roman"/>
          <w:color w:val="0D0D0D" w:themeColor="text1" w:themeTint="F2"/>
          <w:sz w:val="28"/>
          <w:szCs w:val="28"/>
        </w:rPr>
        <w:t xml:space="preserve">Подобный пропуск средней восьмушки создаёт ощущение скольжения. Барабанщики блюза обычно исполняют удары «один и три» по басовым барабанам, в то время как удары «два и четыре» акцентируются на малых барабанах. То же самое ощущение плавного скольжения создается при игре на тарелках. Другие члены блюзового ансамбля также подкрепляют эти ритмы. Нотная запись подобных групп трудоёмка, поэтому для упрощения </w:t>
      </w:r>
      <w:r w:rsidRPr="00B41CD8">
        <w:rPr>
          <w:rFonts w:ascii="Times New Roman" w:eastAsia="Times New Roman" w:hAnsi="Times New Roman" w:cs="Times New Roman"/>
          <w:i/>
          <w:color w:val="0D0D0D" w:themeColor="text1" w:themeTint="F2"/>
          <w:sz w:val="28"/>
          <w:szCs w:val="28"/>
        </w:rPr>
        <w:t>шаффл</w:t>
      </w:r>
      <w:r w:rsidRPr="00B41CD8">
        <w:rPr>
          <w:rFonts w:ascii="Times New Roman" w:eastAsia="Times New Roman" w:hAnsi="Times New Roman" w:cs="Times New Roman"/>
          <w:color w:val="0D0D0D" w:themeColor="text1" w:themeTint="F2"/>
          <w:sz w:val="28"/>
          <w:szCs w:val="28"/>
        </w:rPr>
        <w:t xml:space="preserve"> записывается восьмыми нотами:</w:t>
      </w:r>
      <w:r w:rsidR="00856A5B">
        <w:rPr>
          <w:rFonts w:ascii="Times New Roman" w:eastAsia="Times New Roman" w:hAnsi="Times New Roman" w:cs="Times New Roman"/>
          <w:color w:val="0D0D0D" w:themeColor="text1" w:themeTint="F2"/>
          <w:sz w:val="28"/>
          <w:szCs w:val="28"/>
        </w:rPr>
        <w:t xml:space="preserve"> </w:t>
      </w:r>
      <w:r w:rsidR="00856A5B" w:rsidRPr="00070992">
        <w:object w:dxaOrig="2500" w:dyaOrig="748">
          <v:rect id="rectole0000000013" o:spid="_x0000_i1027" style="width:117.65pt;height:37.6pt" o:ole="" o:preferrelative="t" stroked="f">
            <v:imagedata r:id="rId10" o:title=""/>
          </v:rect>
          <o:OLEObject Type="Embed" ProgID="StaticMetafile" ShapeID="rectole0000000013" DrawAspect="Content" ObjectID="_1558705586" r:id="rId11"/>
        </w:object>
      </w:r>
    </w:p>
    <w:p w:rsidR="00CC4784" w:rsidRPr="00856A5B" w:rsidRDefault="00CC4784" w:rsidP="00856A5B">
      <w:pPr>
        <w:spacing w:before="100" w:beforeAutospacing="1" w:after="100" w:afterAutospacing="1"/>
        <w:jc w:val="both"/>
        <w:rPr>
          <w:rFonts w:ascii="Times New Roman" w:eastAsia="Times New Roman" w:hAnsi="Times New Roman" w:cs="Times New Roman"/>
          <w:color w:val="0D0D0D" w:themeColor="text1" w:themeTint="F2"/>
          <w:sz w:val="28"/>
          <w:szCs w:val="28"/>
        </w:rPr>
      </w:pPr>
      <w:r w:rsidRPr="00856A5B">
        <w:rPr>
          <w:rFonts w:ascii="Times New Roman" w:eastAsia="Times New Roman" w:hAnsi="Times New Roman" w:cs="Times New Roman"/>
          <w:color w:val="0D0D0D" w:themeColor="text1" w:themeTint="F2"/>
          <w:sz w:val="28"/>
          <w:szCs w:val="28"/>
        </w:rPr>
        <w:t>а в начале пьесы ставится соответствующее указание:</w:t>
      </w:r>
      <w:r w:rsidR="00856A5B">
        <w:rPr>
          <w:rFonts w:ascii="Times New Roman" w:eastAsia="Times New Roman" w:hAnsi="Times New Roman" w:cs="Times New Roman"/>
          <w:color w:val="0D0D0D" w:themeColor="text1" w:themeTint="F2"/>
          <w:sz w:val="28"/>
          <w:szCs w:val="28"/>
        </w:rPr>
        <w:t xml:space="preserve">   </w:t>
      </w:r>
      <w:r w:rsidR="00856A5B" w:rsidRPr="00070992">
        <w:object w:dxaOrig="2157" w:dyaOrig="748">
          <v:rect id="rectole0000000014" o:spid="_x0000_i1028" style="width:99.4pt;height:29.55pt" o:ole="" o:preferrelative="t" stroked="f">
            <v:imagedata r:id="rId12" o:title=""/>
          </v:rect>
          <o:OLEObject Type="Embed" ProgID="StaticMetafile" ShapeID="rectole0000000014" DrawAspect="Content" ObjectID="_1558705587" r:id="rId13"/>
        </w:object>
      </w:r>
    </w:p>
    <w:p w:rsidR="00CC4784" w:rsidRDefault="00CC4784" w:rsidP="004A2A77">
      <w:pPr>
        <w:spacing w:before="100" w:beforeAutospacing="1" w:after="100" w:afterAutospacing="1"/>
        <w:ind w:firstLine="709"/>
        <w:contextualSpacing/>
        <w:jc w:val="both"/>
        <w:rPr>
          <w:rFonts w:ascii="Times New Roman" w:eastAsia="Times New Roman" w:hAnsi="Times New Roman" w:cs="Times New Roman"/>
          <w:color w:val="0D0D0D" w:themeColor="text1" w:themeTint="F2"/>
          <w:sz w:val="28"/>
          <w:szCs w:val="28"/>
        </w:rPr>
      </w:pPr>
      <w:r w:rsidRPr="00B41CD8">
        <w:rPr>
          <w:rFonts w:ascii="Times New Roman" w:hAnsi="Times New Roman" w:cs="Times New Roman"/>
          <w:sz w:val="28"/>
          <w:szCs w:val="28"/>
        </w:rPr>
        <w:t xml:space="preserve">Ритм блюза не отличается сколько-нибудь существенно от ритмического строя джаза. Единственное, что в блюзах он немного проще (следует понимать, что данный ритм, зародившись в рамках блюза, затем  был перенят джазом и усложнён, как и некоторые другие блюзовые особенности). </w:t>
      </w:r>
      <w:r w:rsidRPr="00B41CD8">
        <w:rPr>
          <w:rFonts w:ascii="Times New Roman" w:eastAsia="Times New Roman" w:hAnsi="Times New Roman" w:cs="Times New Roman"/>
          <w:color w:val="0D0D0D" w:themeColor="text1" w:themeTint="F2"/>
          <w:sz w:val="28"/>
          <w:szCs w:val="28"/>
        </w:rPr>
        <w:t xml:space="preserve">В целом блюз оказал сильное влияние на формирование джаза и джазовой музыки и остался одной из её важнейших форм. Первоначально блюзы исполнялись исключительно в медленном темпе. Но к середине </w:t>
      </w:r>
      <w:r w:rsidR="00077FD0">
        <w:rPr>
          <w:rFonts w:ascii="Times New Roman" w:eastAsia="Times New Roman" w:hAnsi="Times New Roman" w:cs="Times New Roman"/>
          <w:color w:val="0D0D0D" w:themeColor="text1" w:themeTint="F2"/>
          <w:sz w:val="28"/>
          <w:szCs w:val="28"/>
        </w:rPr>
        <w:t>ХХ века</w:t>
      </w:r>
      <w:r w:rsidRPr="00B41CD8">
        <w:rPr>
          <w:rFonts w:ascii="Times New Roman" w:eastAsia="Times New Roman" w:hAnsi="Times New Roman" w:cs="Times New Roman"/>
          <w:color w:val="0D0D0D" w:themeColor="text1" w:themeTint="F2"/>
          <w:sz w:val="28"/>
          <w:szCs w:val="28"/>
        </w:rPr>
        <w:t xml:space="preserve"> в блюзе применяются разнообразные темпы, вплоть до скорых, как например, в буги-вуги – разновидности блюза. </w:t>
      </w:r>
    </w:p>
    <w:p w:rsidR="00856A5B" w:rsidRDefault="004A2A77" w:rsidP="004A2A77">
      <w:pPr>
        <w:spacing w:before="100" w:beforeAutospacing="1" w:after="100" w:afterAutospacing="1"/>
        <w:ind w:firstLine="709"/>
        <w:contextualSpacing/>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Именно блюзовые признаки, когда в двухдольном метре каждая четверть заменяется триольной пульсацией, определяют звучание представленных здесь композицией. Каждая из них, несмотря на различие стиля (№1 – советская эстрада в «новом прочтении»; №2 – </w:t>
      </w:r>
      <w:r w:rsidR="00077FD0">
        <w:rPr>
          <w:rFonts w:ascii="Times New Roman" w:eastAsia="Times New Roman" w:hAnsi="Times New Roman" w:cs="Times New Roman"/>
          <w:color w:val="0D0D0D" w:themeColor="text1" w:themeTint="F2"/>
          <w:sz w:val="28"/>
          <w:szCs w:val="28"/>
        </w:rPr>
        <w:t xml:space="preserve">отечественная </w:t>
      </w:r>
      <w:bookmarkStart w:id="0" w:name="_GoBack"/>
      <w:bookmarkEnd w:id="0"/>
      <w:r>
        <w:rPr>
          <w:rFonts w:ascii="Times New Roman" w:eastAsia="Times New Roman" w:hAnsi="Times New Roman" w:cs="Times New Roman"/>
          <w:color w:val="0D0D0D" w:themeColor="text1" w:themeTint="F2"/>
          <w:sz w:val="28"/>
          <w:szCs w:val="28"/>
        </w:rPr>
        <w:t xml:space="preserve">эстрада в ритме румбы; №3 – американская поп-музыка), подвергается раскачке в результате триольной пульсации, которая особенно ясно прослушивается в медленном темпе. </w:t>
      </w:r>
    </w:p>
    <w:p w:rsidR="004A2A77" w:rsidRPr="00B41CD8" w:rsidRDefault="00856A5B" w:rsidP="004A2A77">
      <w:pPr>
        <w:spacing w:before="100" w:beforeAutospacing="1" w:after="100" w:afterAutospacing="1"/>
        <w:ind w:firstLine="709"/>
        <w:contextualSpacing/>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Только в последней композиции триоли появляются в зоне кульминации, тогда как в первых двух они является основой мелодического развития. Стоит понимать, что использование триольной полиритмии с начала произведения, в отрыве от формы – эстрадный принцип. </w:t>
      </w:r>
    </w:p>
    <w:p w:rsidR="002B3D80" w:rsidRPr="00513D00" w:rsidRDefault="002B3D80">
      <w:pPr>
        <w:rPr>
          <w:rFonts w:ascii="Times New Roman" w:hAnsi="Times New Roman" w:cs="Times New Roman"/>
        </w:rPr>
      </w:pPr>
    </w:p>
    <w:sectPr w:rsidR="002B3D80" w:rsidRPr="00513D00" w:rsidSect="002B3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85F81"/>
    <w:multiLevelType w:val="multilevel"/>
    <w:tmpl w:val="32A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513D00"/>
    <w:rsid w:val="0000443C"/>
    <w:rsid w:val="00005FC6"/>
    <w:rsid w:val="00007280"/>
    <w:rsid w:val="000100D2"/>
    <w:rsid w:val="0001174C"/>
    <w:rsid w:val="0001640C"/>
    <w:rsid w:val="00020C36"/>
    <w:rsid w:val="000266B6"/>
    <w:rsid w:val="000343AA"/>
    <w:rsid w:val="00034CE2"/>
    <w:rsid w:val="00034D3B"/>
    <w:rsid w:val="0004068E"/>
    <w:rsid w:val="00044E40"/>
    <w:rsid w:val="0004559A"/>
    <w:rsid w:val="000519E5"/>
    <w:rsid w:val="000544BD"/>
    <w:rsid w:val="00055081"/>
    <w:rsid w:val="000570B6"/>
    <w:rsid w:val="00057115"/>
    <w:rsid w:val="00057620"/>
    <w:rsid w:val="00066073"/>
    <w:rsid w:val="00067B6F"/>
    <w:rsid w:val="000711D3"/>
    <w:rsid w:val="000712F3"/>
    <w:rsid w:val="0007215E"/>
    <w:rsid w:val="00077FD0"/>
    <w:rsid w:val="000817AA"/>
    <w:rsid w:val="00082B74"/>
    <w:rsid w:val="00084083"/>
    <w:rsid w:val="00084517"/>
    <w:rsid w:val="00084EA2"/>
    <w:rsid w:val="00087CF0"/>
    <w:rsid w:val="0009025D"/>
    <w:rsid w:val="00090F80"/>
    <w:rsid w:val="000958BC"/>
    <w:rsid w:val="00095F47"/>
    <w:rsid w:val="000A0CAC"/>
    <w:rsid w:val="000A481B"/>
    <w:rsid w:val="000A6DFC"/>
    <w:rsid w:val="000B0062"/>
    <w:rsid w:val="000B2798"/>
    <w:rsid w:val="000B2CA2"/>
    <w:rsid w:val="000B2D53"/>
    <w:rsid w:val="000B5198"/>
    <w:rsid w:val="000B6746"/>
    <w:rsid w:val="000B6BD8"/>
    <w:rsid w:val="000C1CF4"/>
    <w:rsid w:val="000C365D"/>
    <w:rsid w:val="000D2272"/>
    <w:rsid w:val="000D65B5"/>
    <w:rsid w:val="000D7CB3"/>
    <w:rsid w:val="000E08C0"/>
    <w:rsid w:val="000E218C"/>
    <w:rsid w:val="000E4B72"/>
    <w:rsid w:val="000F2B78"/>
    <w:rsid w:val="000F3DAF"/>
    <w:rsid w:val="000F3E6F"/>
    <w:rsid w:val="000F68E5"/>
    <w:rsid w:val="001007F0"/>
    <w:rsid w:val="001012FA"/>
    <w:rsid w:val="00104ECB"/>
    <w:rsid w:val="001109F2"/>
    <w:rsid w:val="00110F63"/>
    <w:rsid w:val="00111246"/>
    <w:rsid w:val="00120944"/>
    <w:rsid w:val="001239F5"/>
    <w:rsid w:val="00123A27"/>
    <w:rsid w:val="00133CE6"/>
    <w:rsid w:val="00134711"/>
    <w:rsid w:val="001348E0"/>
    <w:rsid w:val="00134B56"/>
    <w:rsid w:val="00135D99"/>
    <w:rsid w:val="0013704C"/>
    <w:rsid w:val="0014156D"/>
    <w:rsid w:val="0014324C"/>
    <w:rsid w:val="001438E2"/>
    <w:rsid w:val="001445D8"/>
    <w:rsid w:val="00144A0B"/>
    <w:rsid w:val="00144A31"/>
    <w:rsid w:val="00144E24"/>
    <w:rsid w:val="00151B6F"/>
    <w:rsid w:val="001619F0"/>
    <w:rsid w:val="001650B9"/>
    <w:rsid w:val="001657FE"/>
    <w:rsid w:val="001702C6"/>
    <w:rsid w:val="00170A95"/>
    <w:rsid w:val="0017262B"/>
    <w:rsid w:val="0017555E"/>
    <w:rsid w:val="00177EBF"/>
    <w:rsid w:val="0018005D"/>
    <w:rsid w:val="00181C8B"/>
    <w:rsid w:val="001908C3"/>
    <w:rsid w:val="0019454E"/>
    <w:rsid w:val="001976B8"/>
    <w:rsid w:val="001A095F"/>
    <w:rsid w:val="001A4127"/>
    <w:rsid w:val="001A5F4F"/>
    <w:rsid w:val="001A7A6C"/>
    <w:rsid w:val="001B0CA6"/>
    <w:rsid w:val="001B195D"/>
    <w:rsid w:val="001B1F4B"/>
    <w:rsid w:val="001B3314"/>
    <w:rsid w:val="001B52BF"/>
    <w:rsid w:val="001B6FCD"/>
    <w:rsid w:val="001C17D2"/>
    <w:rsid w:val="001C1F4D"/>
    <w:rsid w:val="001C3CA9"/>
    <w:rsid w:val="001C3DB7"/>
    <w:rsid w:val="001C5CCF"/>
    <w:rsid w:val="001C7D0C"/>
    <w:rsid w:val="001D140F"/>
    <w:rsid w:val="001D17DA"/>
    <w:rsid w:val="001D62C4"/>
    <w:rsid w:val="001D64A1"/>
    <w:rsid w:val="001D70AB"/>
    <w:rsid w:val="001E3046"/>
    <w:rsid w:val="001E38FC"/>
    <w:rsid w:val="001F3D38"/>
    <w:rsid w:val="00200921"/>
    <w:rsid w:val="002021F7"/>
    <w:rsid w:val="00202A7D"/>
    <w:rsid w:val="00203467"/>
    <w:rsid w:val="00206A4A"/>
    <w:rsid w:val="0021219F"/>
    <w:rsid w:val="00212B85"/>
    <w:rsid w:val="00213E42"/>
    <w:rsid w:val="00214860"/>
    <w:rsid w:val="00216AF9"/>
    <w:rsid w:val="00222AE9"/>
    <w:rsid w:val="00223C3A"/>
    <w:rsid w:val="00225000"/>
    <w:rsid w:val="002257B1"/>
    <w:rsid w:val="00236327"/>
    <w:rsid w:val="0023668C"/>
    <w:rsid w:val="00236793"/>
    <w:rsid w:val="00240B0D"/>
    <w:rsid w:val="00241D40"/>
    <w:rsid w:val="002438EE"/>
    <w:rsid w:val="002469CC"/>
    <w:rsid w:val="00247BCB"/>
    <w:rsid w:val="00247E02"/>
    <w:rsid w:val="00250F33"/>
    <w:rsid w:val="00252D40"/>
    <w:rsid w:val="00253429"/>
    <w:rsid w:val="00254A42"/>
    <w:rsid w:val="00256728"/>
    <w:rsid w:val="0025788C"/>
    <w:rsid w:val="00257C8D"/>
    <w:rsid w:val="00260D39"/>
    <w:rsid w:val="002619DE"/>
    <w:rsid w:val="00264E23"/>
    <w:rsid w:val="00264EE5"/>
    <w:rsid w:val="002666BC"/>
    <w:rsid w:val="002671C8"/>
    <w:rsid w:val="002702DD"/>
    <w:rsid w:val="002736B0"/>
    <w:rsid w:val="00277251"/>
    <w:rsid w:val="00280869"/>
    <w:rsid w:val="00282FA7"/>
    <w:rsid w:val="002832FC"/>
    <w:rsid w:val="00283614"/>
    <w:rsid w:val="002836C0"/>
    <w:rsid w:val="00283FC9"/>
    <w:rsid w:val="0028668F"/>
    <w:rsid w:val="0028670F"/>
    <w:rsid w:val="00290E31"/>
    <w:rsid w:val="0029433C"/>
    <w:rsid w:val="002956E5"/>
    <w:rsid w:val="00295B76"/>
    <w:rsid w:val="00296E0A"/>
    <w:rsid w:val="002A2F2A"/>
    <w:rsid w:val="002A3CAD"/>
    <w:rsid w:val="002A4296"/>
    <w:rsid w:val="002A54D0"/>
    <w:rsid w:val="002B1F20"/>
    <w:rsid w:val="002B3D80"/>
    <w:rsid w:val="002B5DE7"/>
    <w:rsid w:val="002C0FE7"/>
    <w:rsid w:val="002C6A98"/>
    <w:rsid w:val="002C7EE7"/>
    <w:rsid w:val="002D1610"/>
    <w:rsid w:val="002D17DD"/>
    <w:rsid w:val="002D6479"/>
    <w:rsid w:val="002D7B3A"/>
    <w:rsid w:val="002E07FC"/>
    <w:rsid w:val="002E49D4"/>
    <w:rsid w:val="002E4E47"/>
    <w:rsid w:val="002E6167"/>
    <w:rsid w:val="002E7650"/>
    <w:rsid w:val="002F5B6B"/>
    <w:rsid w:val="002F7204"/>
    <w:rsid w:val="00300260"/>
    <w:rsid w:val="0030162A"/>
    <w:rsid w:val="00302742"/>
    <w:rsid w:val="00305091"/>
    <w:rsid w:val="00305C43"/>
    <w:rsid w:val="003068A1"/>
    <w:rsid w:val="003114D1"/>
    <w:rsid w:val="00313E4D"/>
    <w:rsid w:val="003162FE"/>
    <w:rsid w:val="0031665F"/>
    <w:rsid w:val="0031733F"/>
    <w:rsid w:val="003173FD"/>
    <w:rsid w:val="00317513"/>
    <w:rsid w:val="00317601"/>
    <w:rsid w:val="0032580B"/>
    <w:rsid w:val="003275B2"/>
    <w:rsid w:val="003312DD"/>
    <w:rsid w:val="00336FAC"/>
    <w:rsid w:val="00344C09"/>
    <w:rsid w:val="00354AAA"/>
    <w:rsid w:val="00355316"/>
    <w:rsid w:val="00363719"/>
    <w:rsid w:val="0037081B"/>
    <w:rsid w:val="003720F5"/>
    <w:rsid w:val="00373FE6"/>
    <w:rsid w:val="00375DEE"/>
    <w:rsid w:val="00377BCA"/>
    <w:rsid w:val="0038040D"/>
    <w:rsid w:val="00380E0C"/>
    <w:rsid w:val="00380EC9"/>
    <w:rsid w:val="00387FE1"/>
    <w:rsid w:val="00390306"/>
    <w:rsid w:val="0039421A"/>
    <w:rsid w:val="00395569"/>
    <w:rsid w:val="00395725"/>
    <w:rsid w:val="00395D31"/>
    <w:rsid w:val="003969F0"/>
    <w:rsid w:val="003A7686"/>
    <w:rsid w:val="003B5525"/>
    <w:rsid w:val="003C090A"/>
    <w:rsid w:val="003C14B9"/>
    <w:rsid w:val="003C20FE"/>
    <w:rsid w:val="003D08A1"/>
    <w:rsid w:val="003D2101"/>
    <w:rsid w:val="003D5C6F"/>
    <w:rsid w:val="003E4EFF"/>
    <w:rsid w:val="003E5BF4"/>
    <w:rsid w:val="003F1F2A"/>
    <w:rsid w:val="003F7E9F"/>
    <w:rsid w:val="004002F2"/>
    <w:rsid w:val="00400D75"/>
    <w:rsid w:val="00405A37"/>
    <w:rsid w:val="004143EA"/>
    <w:rsid w:val="00414453"/>
    <w:rsid w:val="00414DD3"/>
    <w:rsid w:val="00415269"/>
    <w:rsid w:val="00415432"/>
    <w:rsid w:val="00416FB8"/>
    <w:rsid w:val="00417AD5"/>
    <w:rsid w:val="00423F0F"/>
    <w:rsid w:val="00430BAA"/>
    <w:rsid w:val="004315B2"/>
    <w:rsid w:val="00432571"/>
    <w:rsid w:val="0043685A"/>
    <w:rsid w:val="004454E1"/>
    <w:rsid w:val="00445D61"/>
    <w:rsid w:val="00447DDF"/>
    <w:rsid w:val="00450B0F"/>
    <w:rsid w:val="0045105C"/>
    <w:rsid w:val="00451596"/>
    <w:rsid w:val="004515D1"/>
    <w:rsid w:val="004517C5"/>
    <w:rsid w:val="004519ED"/>
    <w:rsid w:val="004523F3"/>
    <w:rsid w:val="00454DD0"/>
    <w:rsid w:val="00456CB8"/>
    <w:rsid w:val="00460FDF"/>
    <w:rsid w:val="0046274B"/>
    <w:rsid w:val="00462B4F"/>
    <w:rsid w:val="00465111"/>
    <w:rsid w:val="00467BF1"/>
    <w:rsid w:val="00467ED1"/>
    <w:rsid w:val="00474AE3"/>
    <w:rsid w:val="00481B33"/>
    <w:rsid w:val="00482EEE"/>
    <w:rsid w:val="00484E32"/>
    <w:rsid w:val="00487ACC"/>
    <w:rsid w:val="004914FE"/>
    <w:rsid w:val="00493928"/>
    <w:rsid w:val="00495026"/>
    <w:rsid w:val="004A2A77"/>
    <w:rsid w:val="004A476B"/>
    <w:rsid w:val="004A6FCD"/>
    <w:rsid w:val="004B0897"/>
    <w:rsid w:val="004B1063"/>
    <w:rsid w:val="004B1EA6"/>
    <w:rsid w:val="004B2722"/>
    <w:rsid w:val="004B2905"/>
    <w:rsid w:val="004C12A5"/>
    <w:rsid w:val="004C1D92"/>
    <w:rsid w:val="004C2A3F"/>
    <w:rsid w:val="004C4574"/>
    <w:rsid w:val="004C6B3B"/>
    <w:rsid w:val="004D1703"/>
    <w:rsid w:val="004D2169"/>
    <w:rsid w:val="004D4F10"/>
    <w:rsid w:val="004E2369"/>
    <w:rsid w:val="004E4584"/>
    <w:rsid w:val="004F0354"/>
    <w:rsid w:val="004F06EE"/>
    <w:rsid w:val="005028A7"/>
    <w:rsid w:val="00502C57"/>
    <w:rsid w:val="00502E09"/>
    <w:rsid w:val="00506FC2"/>
    <w:rsid w:val="00513D00"/>
    <w:rsid w:val="0051439C"/>
    <w:rsid w:val="0051494A"/>
    <w:rsid w:val="00515403"/>
    <w:rsid w:val="00517A85"/>
    <w:rsid w:val="00521091"/>
    <w:rsid w:val="0052490B"/>
    <w:rsid w:val="00525759"/>
    <w:rsid w:val="00525A06"/>
    <w:rsid w:val="005313CE"/>
    <w:rsid w:val="00532115"/>
    <w:rsid w:val="00532435"/>
    <w:rsid w:val="00532865"/>
    <w:rsid w:val="005362F8"/>
    <w:rsid w:val="00537650"/>
    <w:rsid w:val="005417D9"/>
    <w:rsid w:val="00541D53"/>
    <w:rsid w:val="00546CBF"/>
    <w:rsid w:val="0055199F"/>
    <w:rsid w:val="00552DC9"/>
    <w:rsid w:val="00554B1F"/>
    <w:rsid w:val="005564B5"/>
    <w:rsid w:val="005627C3"/>
    <w:rsid w:val="0056377E"/>
    <w:rsid w:val="00563E94"/>
    <w:rsid w:val="00565F90"/>
    <w:rsid w:val="005674D0"/>
    <w:rsid w:val="0057046B"/>
    <w:rsid w:val="00573764"/>
    <w:rsid w:val="00573EC6"/>
    <w:rsid w:val="00574492"/>
    <w:rsid w:val="00576080"/>
    <w:rsid w:val="00576514"/>
    <w:rsid w:val="00583188"/>
    <w:rsid w:val="00583FA4"/>
    <w:rsid w:val="0058407C"/>
    <w:rsid w:val="00584CB2"/>
    <w:rsid w:val="00585BF5"/>
    <w:rsid w:val="00586C4F"/>
    <w:rsid w:val="00590104"/>
    <w:rsid w:val="0059183B"/>
    <w:rsid w:val="005A1198"/>
    <w:rsid w:val="005A2E02"/>
    <w:rsid w:val="005A3B1A"/>
    <w:rsid w:val="005A3CF4"/>
    <w:rsid w:val="005A46EE"/>
    <w:rsid w:val="005B1650"/>
    <w:rsid w:val="005B4932"/>
    <w:rsid w:val="005C0053"/>
    <w:rsid w:val="005C1260"/>
    <w:rsid w:val="005C3CEC"/>
    <w:rsid w:val="005C443B"/>
    <w:rsid w:val="005C47EF"/>
    <w:rsid w:val="005C6259"/>
    <w:rsid w:val="005C6BA9"/>
    <w:rsid w:val="005D5A21"/>
    <w:rsid w:val="005E4B62"/>
    <w:rsid w:val="005F1032"/>
    <w:rsid w:val="005F14DD"/>
    <w:rsid w:val="005F1A2F"/>
    <w:rsid w:val="005F435F"/>
    <w:rsid w:val="00600FB6"/>
    <w:rsid w:val="006010C7"/>
    <w:rsid w:val="0060164D"/>
    <w:rsid w:val="0060197F"/>
    <w:rsid w:val="006040D6"/>
    <w:rsid w:val="00604106"/>
    <w:rsid w:val="006046C3"/>
    <w:rsid w:val="00605EE5"/>
    <w:rsid w:val="00607701"/>
    <w:rsid w:val="00610050"/>
    <w:rsid w:val="00612131"/>
    <w:rsid w:val="0061257D"/>
    <w:rsid w:val="00612B7A"/>
    <w:rsid w:val="00617F9A"/>
    <w:rsid w:val="00620FA2"/>
    <w:rsid w:val="00624431"/>
    <w:rsid w:val="006261C3"/>
    <w:rsid w:val="00637125"/>
    <w:rsid w:val="00637BE6"/>
    <w:rsid w:val="00637F8D"/>
    <w:rsid w:val="0064146C"/>
    <w:rsid w:val="006430D5"/>
    <w:rsid w:val="00646671"/>
    <w:rsid w:val="00646CC5"/>
    <w:rsid w:val="00650187"/>
    <w:rsid w:val="00654012"/>
    <w:rsid w:val="00654CC1"/>
    <w:rsid w:val="00655CF3"/>
    <w:rsid w:val="00656586"/>
    <w:rsid w:val="00663E3A"/>
    <w:rsid w:val="006679F4"/>
    <w:rsid w:val="00672ABB"/>
    <w:rsid w:val="00674951"/>
    <w:rsid w:val="00675F53"/>
    <w:rsid w:val="006928B8"/>
    <w:rsid w:val="006949FD"/>
    <w:rsid w:val="00695029"/>
    <w:rsid w:val="00697104"/>
    <w:rsid w:val="006974E4"/>
    <w:rsid w:val="00697D19"/>
    <w:rsid w:val="006A01C8"/>
    <w:rsid w:val="006A04FD"/>
    <w:rsid w:val="006A0F19"/>
    <w:rsid w:val="006A4AB6"/>
    <w:rsid w:val="006A5BE3"/>
    <w:rsid w:val="006A69E6"/>
    <w:rsid w:val="006A7E97"/>
    <w:rsid w:val="006B023F"/>
    <w:rsid w:val="006B29F1"/>
    <w:rsid w:val="006C005A"/>
    <w:rsid w:val="006C0503"/>
    <w:rsid w:val="006C0C0E"/>
    <w:rsid w:val="006C4634"/>
    <w:rsid w:val="006D1367"/>
    <w:rsid w:val="006D1F70"/>
    <w:rsid w:val="006D27B5"/>
    <w:rsid w:val="006D39AB"/>
    <w:rsid w:val="006D5102"/>
    <w:rsid w:val="006E01B5"/>
    <w:rsid w:val="006E062C"/>
    <w:rsid w:val="006E1E88"/>
    <w:rsid w:val="006E2076"/>
    <w:rsid w:val="006E748A"/>
    <w:rsid w:val="006E7C42"/>
    <w:rsid w:val="006F00AE"/>
    <w:rsid w:val="006F132C"/>
    <w:rsid w:val="006F487F"/>
    <w:rsid w:val="006F5141"/>
    <w:rsid w:val="006F634B"/>
    <w:rsid w:val="007008BF"/>
    <w:rsid w:val="00701EDD"/>
    <w:rsid w:val="00702AF7"/>
    <w:rsid w:val="00703590"/>
    <w:rsid w:val="00704031"/>
    <w:rsid w:val="0070473C"/>
    <w:rsid w:val="007050D3"/>
    <w:rsid w:val="00711806"/>
    <w:rsid w:val="00712323"/>
    <w:rsid w:val="007125A6"/>
    <w:rsid w:val="00713505"/>
    <w:rsid w:val="00713EFB"/>
    <w:rsid w:val="00723961"/>
    <w:rsid w:val="0072609D"/>
    <w:rsid w:val="00733D8E"/>
    <w:rsid w:val="0073645B"/>
    <w:rsid w:val="007371C0"/>
    <w:rsid w:val="00741067"/>
    <w:rsid w:val="0074288C"/>
    <w:rsid w:val="007433EA"/>
    <w:rsid w:val="00743C1A"/>
    <w:rsid w:val="00744F5D"/>
    <w:rsid w:val="00746A01"/>
    <w:rsid w:val="00754121"/>
    <w:rsid w:val="007600EE"/>
    <w:rsid w:val="00760F43"/>
    <w:rsid w:val="00762B90"/>
    <w:rsid w:val="00763147"/>
    <w:rsid w:val="00763F8C"/>
    <w:rsid w:val="00764B11"/>
    <w:rsid w:val="00767FBD"/>
    <w:rsid w:val="007707C7"/>
    <w:rsid w:val="007743D0"/>
    <w:rsid w:val="0077487A"/>
    <w:rsid w:val="00776788"/>
    <w:rsid w:val="00780B1C"/>
    <w:rsid w:val="007828AD"/>
    <w:rsid w:val="00783449"/>
    <w:rsid w:val="00785EDF"/>
    <w:rsid w:val="00786607"/>
    <w:rsid w:val="00786991"/>
    <w:rsid w:val="00786B90"/>
    <w:rsid w:val="00790097"/>
    <w:rsid w:val="0079106D"/>
    <w:rsid w:val="00791F2C"/>
    <w:rsid w:val="007954C1"/>
    <w:rsid w:val="00796F8C"/>
    <w:rsid w:val="007A05E0"/>
    <w:rsid w:val="007A09C3"/>
    <w:rsid w:val="007A0FCD"/>
    <w:rsid w:val="007A37CB"/>
    <w:rsid w:val="007A4B6A"/>
    <w:rsid w:val="007A7F1B"/>
    <w:rsid w:val="007B571E"/>
    <w:rsid w:val="007B71DE"/>
    <w:rsid w:val="007C22AF"/>
    <w:rsid w:val="007C42F9"/>
    <w:rsid w:val="007C4580"/>
    <w:rsid w:val="007C56CD"/>
    <w:rsid w:val="007D3685"/>
    <w:rsid w:val="007D5554"/>
    <w:rsid w:val="007E007C"/>
    <w:rsid w:val="007E2D03"/>
    <w:rsid w:val="007E2E00"/>
    <w:rsid w:val="007F1727"/>
    <w:rsid w:val="007F79A9"/>
    <w:rsid w:val="007F7A2E"/>
    <w:rsid w:val="008008E5"/>
    <w:rsid w:val="00800DA7"/>
    <w:rsid w:val="0080305D"/>
    <w:rsid w:val="0080473C"/>
    <w:rsid w:val="008062FF"/>
    <w:rsid w:val="0081028A"/>
    <w:rsid w:val="00815424"/>
    <w:rsid w:val="00816BE6"/>
    <w:rsid w:val="008206D0"/>
    <w:rsid w:val="00821247"/>
    <w:rsid w:val="00821F6C"/>
    <w:rsid w:val="00822A6C"/>
    <w:rsid w:val="0082390C"/>
    <w:rsid w:val="00826ACE"/>
    <w:rsid w:val="00827B07"/>
    <w:rsid w:val="00827F3C"/>
    <w:rsid w:val="00830690"/>
    <w:rsid w:val="00831AC9"/>
    <w:rsid w:val="0083291B"/>
    <w:rsid w:val="008329FF"/>
    <w:rsid w:val="00833213"/>
    <w:rsid w:val="008335F1"/>
    <w:rsid w:val="008354AA"/>
    <w:rsid w:val="00837C64"/>
    <w:rsid w:val="00842582"/>
    <w:rsid w:val="00847AB3"/>
    <w:rsid w:val="00851D33"/>
    <w:rsid w:val="00856A5B"/>
    <w:rsid w:val="008573CD"/>
    <w:rsid w:val="008667C6"/>
    <w:rsid w:val="008709D7"/>
    <w:rsid w:val="0087101A"/>
    <w:rsid w:val="00871315"/>
    <w:rsid w:val="00874058"/>
    <w:rsid w:val="008821D9"/>
    <w:rsid w:val="00883F0A"/>
    <w:rsid w:val="00885EDF"/>
    <w:rsid w:val="00890203"/>
    <w:rsid w:val="00891FF2"/>
    <w:rsid w:val="00895003"/>
    <w:rsid w:val="00895AD1"/>
    <w:rsid w:val="00895D0A"/>
    <w:rsid w:val="00897B01"/>
    <w:rsid w:val="008A2BE4"/>
    <w:rsid w:val="008A68D9"/>
    <w:rsid w:val="008B142A"/>
    <w:rsid w:val="008C1708"/>
    <w:rsid w:val="008C6944"/>
    <w:rsid w:val="008C6A40"/>
    <w:rsid w:val="008D099F"/>
    <w:rsid w:val="008D66B2"/>
    <w:rsid w:val="008D754E"/>
    <w:rsid w:val="008E285A"/>
    <w:rsid w:val="008E45F4"/>
    <w:rsid w:val="008E5B2D"/>
    <w:rsid w:val="008E5BE3"/>
    <w:rsid w:val="008E6F8F"/>
    <w:rsid w:val="008F24B2"/>
    <w:rsid w:val="008F4ED2"/>
    <w:rsid w:val="008F559E"/>
    <w:rsid w:val="00907F8F"/>
    <w:rsid w:val="00911970"/>
    <w:rsid w:val="0091492A"/>
    <w:rsid w:val="00917E23"/>
    <w:rsid w:val="00920466"/>
    <w:rsid w:val="00924706"/>
    <w:rsid w:val="00925E35"/>
    <w:rsid w:val="00927C4C"/>
    <w:rsid w:val="009345CC"/>
    <w:rsid w:val="00937067"/>
    <w:rsid w:val="00946D94"/>
    <w:rsid w:val="00951BF8"/>
    <w:rsid w:val="0096540E"/>
    <w:rsid w:val="00967BC1"/>
    <w:rsid w:val="00967CCA"/>
    <w:rsid w:val="009724AD"/>
    <w:rsid w:val="00974792"/>
    <w:rsid w:val="00974FFE"/>
    <w:rsid w:val="009777AE"/>
    <w:rsid w:val="009804E3"/>
    <w:rsid w:val="0098495C"/>
    <w:rsid w:val="00997DB5"/>
    <w:rsid w:val="009A1790"/>
    <w:rsid w:val="009A3B72"/>
    <w:rsid w:val="009B0800"/>
    <w:rsid w:val="009B6238"/>
    <w:rsid w:val="009C0130"/>
    <w:rsid w:val="009C1205"/>
    <w:rsid w:val="009D1925"/>
    <w:rsid w:val="009D3E90"/>
    <w:rsid w:val="009D51AB"/>
    <w:rsid w:val="009D559F"/>
    <w:rsid w:val="009D5F85"/>
    <w:rsid w:val="009D7E27"/>
    <w:rsid w:val="009D7EB8"/>
    <w:rsid w:val="009E1B79"/>
    <w:rsid w:val="009E1ED6"/>
    <w:rsid w:val="009E29A0"/>
    <w:rsid w:val="009E2D92"/>
    <w:rsid w:val="009E3F2E"/>
    <w:rsid w:val="009E41FA"/>
    <w:rsid w:val="009E59EF"/>
    <w:rsid w:val="009E7726"/>
    <w:rsid w:val="009F0F51"/>
    <w:rsid w:val="009F3169"/>
    <w:rsid w:val="009F60BB"/>
    <w:rsid w:val="00A043D0"/>
    <w:rsid w:val="00A055CC"/>
    <w:rsid w:val="00A06AB9"/>
    <w:rsid w:val="00A07CBB"/>
    <w:rsid w:val="00A12591"/>
    <w:rsid w:val="00A14E3A"/>
    <w:rsid w:val="00A15111"/>
    <w:rsid w:val="00A154E0"/>
    <w:rsid w:val="00A172DF"/>
    <w:rsid w:val="00A20F9B"/>
    <w:rsid w:val="00A24BA8"/>
    <w:rsid w:val="00A30267"/>
    <w:rsid w:val="00A31C11"/>
    <w:rsid w:val="00A32C05"/>
    <w:rsid w:val="00A337CE"/>
    <w:rsid w:val="00A33EEA"/>
    <w:rsid w:val="00A3482D"/>
    <w:rsid w:val="00A3687A"/>
    <w:rsid w:val="00A37FD9"/>
    <w:rsid w:val="00A403A9"/>
    <w:rsid w:val="00A40551"/>
    <w:rsid w:val="00A40561"/>
    <w:rsid w:val="00A410DA"/>
    <w:rsid w:val="00A41D47"/>
    <w:rsid w:val="00A43ED1"/>
    <w:rsid w:val="00A4553D"/>
    <w:rsid w:val="00A45E81"/>
    <w:rsid w:val="00A47663"/>
    <w:rsid w:val="00A50074"/>
    <w:rsid w:val="00A50EB2"/>
    <w:rsid w:val="00A53642"/>
    <w:rsid w:val="00A555DA"/>
    <w:rsid w:val="00A62AFE"/>
    <w:rsid w:val="00A63AEA"/>
    <w:rsid w:val="00A7133F"/>
    <w:rsid w:val="00A73E40"/>
    <w:rsid w:val="00A80E19"/>
    <w:rsid w:val="00A81C07"/>
    <w:rsid w:val="00A820D7"/>
    <w:rsid w:val="00A8585B"/>
    <w:rsid w:val="00A8596B"/>
    <w:rsid w:val="00A85D67"/>
    <w:rsid w:val="00A91457"/>
    <w:rsid w:val="00A94BFC"/>
    <w:rsid w:val="00A9645B"/>
    <w:rsid w:val="00A964EB"/>
    <w:rsid w:val="00AA1BB4"/>
    <w:rsid w:val="00AA40E2"/>
    <w:rsid w:val="00AA4E3C"/>
    <w:rsid w:val="00AB10D3"/>
    <w:rsid w:val="00AB2FF9"/>
    <w:rsid w:val="00AB449E"/>
    <w:rsid w:val="00AB451F"/>
    <w:rsid w:val="00AB591C"/>
    <w:rsid w:val="00AC0E87"/>
    <w:rsid w:val="00AC620D"/>
    <w:rsid w:val="00AD21F9"/>
    <w:rsid w:val="00AD6192"/>
    <w:rsid w:val="00AD6228"/>
    <w:rsid w:val="00AD6C64"/>
    <w:rsid w:val="00AE2373"/>
    <w:rsid w:val="00AE58B2"/>
    <w:rsid w:val="00AF1A01"/>
    <w:rsid w:val="00AF2029"/>
    <w:rsid w:val="00AF2EFB"/>
    <w:rsid w:val="00AF48A3"/>
    <w:rsid w:val="00AF48E7"/>
    <w:rsid w:val="00AF5F97"/>
    <w:rsid w:val="00AF6867"/>
    <w:rsid w:val="00AF7BE2"/>
    <w:rsid w:val="00B06820"/>
    <w:rsid w:val="00B105E6"/>
    <w:rsid w:val="00B15301"/>
    <w:rsid w:val="00B157A6"/>
    <w:rsid w:val="00B1598C"/>
    <w:rsid w:val="00B22DE9"/>
    <w:rsid w:val="00B25A9A"/>
    <w:rsid w:val="00B270EB"/>
    <w:rsid w:val="00B2777F"/>
    <w:rsid w:val="00B3014B"/>
    <w:rsid w:val="00B30C5E"/>
    <w:rsid w:val="00B34314"/>
    <w:rsid w:val="00B35A54"/>
    <w:rsid w:val="00B3794D"/>
    <w:rsid w:val="00B37F47"/>
    <w:rsid w:val="00B40A98"/>
    <w:rsid w:val="00B4156B"/>
    <w:rsid w:val="00B41AEE"/>
    <w:rsid w:val="00B41CD8"/>
    <w:rsid w:val="00B42644"/>
    <w:rsid w:val="00B442B5"/>
    <w:rsid w:val="00B4454A"/>
    <w:rsid w:val="00B44841"/>
    <w:rsid w:val="00B508EE"/>
    <w:rsid w:val="00B533D3"/>
    <w:rsid w:val="00B55DB1"/>
    <w:rsid w:val="00B614F4"/>
    <w:rsid w:val="00B62487"/>
    <w:rsid w:val="00B67607"/>
    <w:rsid w:val="00B7377A"/>
    <w:rsid w:val="00B769A8"/>
    <w:rsid w:val="00B77261"/>
    <w:rsid w:val="00B77319"/>
    <w:rsid w:val="00B81173"/>
    <w:rsid w:val="00B82C73"/>
    <w:rsid w:val="00B84ECC"/>
    <w:rsid w:val="00B914A3"/>
    <w:rsid w:val="00B958D7"/>
    <w:rsid w:val="00B95C81"/>
    <w:rsid w:val="00BA00DD"/>
    <w:rsid w:val="00BA0BDC"/>
    <w:rsid w:val="00BA1C86"/>
    <w:rsid w:val="00BA2D12"/>
    <w:rsid w:val="00BA60A4"/>
    <w:rsid w:val="00BB0D07"/>
    <w:rsid w:val="00BB0E59"/>
    <w:rsid w:val="00BB133D"/>
    <w:rsid w:val="00BB1F8D"/>
    <w:rsid w:val="00BB509E"/>
    <w:rsid w:val="00BB55FC"/>
    <w:rsid w:val="00BC3D13"/>
    <w:rsid w:val="00BC3FFC"/>
    <w:rsid w:val="00BC493A"/>
    <w:rsid w:val="00BC600A"/>
    <w:rsid w:val="00BD48B2"/>
    <w:rsid w:val="00BD6A8D"/>
    <w:rsid w:val="00BD741D"/>
    <w:rsid w:val="00BE4F17"/>
    <w:rsid w:val="00BE5BF8"/>
    <w:rsid w:val="00BF12D3"/>
    <w:rsid w:val="00C00FC4"/>
    <w:rsid w:val="00C035F1"/>
    <w:rsid w:val="00C07053"/>
    <w:rsid w:val="00C103C8"/>
    <w:rsid w:val="00C12EB1"/>
    <w:rsid w:val="00C12F07"/>
    <w:rsid w:val="00C15578"/>
    <w:rsid w:val="00C209D9"/>
    <w:rsid w:val="00C20E0C"/>
    <w:rsid w:val="00C2671D"/>
    <w:rsid w:val="00C35BF5"/>
    <w:rsid w:val="00C36424"/>
    <w:rsid w:val="00C45330"/>
    <w:rsid w:val="00C45E3D"/>
    <w:rsid w:val="00C46580"/>
    <w:rsid w:val="00C5034E"/>
    <w:rsid w:val="00C53B9D"/>
    <w:rsid w:val="00C6138E"/>
    <w:rsid w:val="00C6217D"/>
    <w:rsid w:val="00C67AC6"/>
    <w:rsid w:val="00C71E0B"/>
    <w:rsid w:val="00C71E27"/>
    <w:rsid w:val="00C7377F"/>
    <w:rsid w:val="00C74322"/>
    <w:rsid w:val="00C74AB4"/>
    <w:rsid w:val="00C82139"/>
    <w:rsid w:val="00C8246C"/>
    <w:rsid w:val="00C826EC"/>
    <w:rsid w:val="00C83617"/>
    <w:rsid w:val="00C83BCB"/>
    <w:rsid w:val="00C84224"/>
    <w:rsid w:val="00C90F5B"/>
    <w:rsid w:val="00C954FD"/>
    <w:rsid w:val="00CA05A8"/>
    <w:rsid w:val="00CA3AE0"/>
    <w:rsid w:val="00CA3B15"/>
    <w:rsid w:val="00CB058B"/>
    <w:rsid w:val="00CB0751"/>
    <w:rsid w:val="00CB54C8"/>
    <w:rsid w:val="00CB5DF7"/>
    <w:rsid w:val="00CC1C81"/>
    <w:rsid w:val="00CC3E6A"/>
    <w:rsid w:val="00CC4784"/>
    <w:rsid w:val="00CC505E"/>
    <w:rsid w:val="00CD0672"/>
    <w:rsid w:val="00CD0C5D"/>
    <w:rsid w:val="00CD4B9D"/>
    <w:rsid w:val="00CD6D54"/>
    <w:rsid w:val="00CE13D3"/>
    <w:rsid w:val="00CE143F"/>
    <w:rsid w:val="00CE79A3"/>
    <w:rsid w:val="00CF1BA1"/>
    <w:rsid w:val="00CF4F84"/>
    <w:rsid w:val="00CF4F86"/>
    <w:rsid w:val="00D00BF9"/>
    <w:rsid w:val="00D01070"/>
    <w:rsid w:val="00D05750"/>
    <w:rsid w:val="00D07627"/>
    <w:rsid w:val="00D1282D"/>
    <w:rsid w:val="00D13BF2"/>
    <w:rsid w:val="00D1695D"/>
    <w:rsid w:val="00D17A75"/>
    <w:rsid w:val="00D235AF"/>
    <w:rsid w:val="00D24E1D"/>
    <w:rsid w:val="00D2628B"/>
    <w:rsid w:val="00D26910"/>
    <w:rsid w:val="00D26AC6"/>
    <w:rsid w:val="00D3013C"/>
    <w:rsid w:val="00D32499"/>
    <w:rsid w:val="00D341BB"/>
    <w:rsid w:val="00D37BD9"/>
    <w:rsid w:val="00D40290"/>
    <w:rsid w:val="00D41AF1"/>
    <w:rsid w:val="00D45F0B"/>
    <w:rsid w:val="00D467AA"/>
    <w:rsid w:val="00D47EFA"/>
    <w:rsid w:val="00D5700E"/>
    <w:rsid w:val="00D57339"/>
    <w:rsid w:val="00D57486"/>
    <w:rsid w:val="00D60B2A"/>
    <w:rsid w:val="00D634AF"/>
    <w:rsid w:val="00D67EDB"/>
    <w:rsid w:val="00D70F12"/>
    <w:rsid w:val="00D70FFA"/>
    <w:rsid w:val="00D71B83"/>
    <w:rsid w:val="00D732B3"/>
    <w:rsid w:val="00D74BDA"/>
    <w:rsid w:val="00D84261"/>
    <w:rsid w:val="00D85E1B"/>
    <w:rsid w:val="00D97E75"/>
    <w:rsid w:val="00DA06BF"/>
    <w:rsid w:val="00DA1F7C"/>
    <w:rsid w:val="00DA5648"/>
    <w:rsid w:val="00DB595D"/>
    <w:rsid w:val="00DB7E83"/>
    <w:rsid w:val="00DC090B"/>
    <w:rsid w:val="00DC1808"/>
    <w:rsid w:val="00DC5463"/>
    <w:rsid w:val="00DD2E27"/>
    <w:rsid w:val="00DD77AF"/>
    <w:rsid w:val="00DE566D"/>
    <w:rsid w:val="00DE59F2"/>
    <w:rsid w:val="00DF1082"/>
    <w:rsid w:val="00DF2055"/>
    <w:rsid w:val="00DF416C"/>
    <w:rsid w:val="00E01D5E"/>
    <w:rsid w:val="00E05181"/>
    <w:rsid w:val="00E05E64"/>
    <w:rsid w:val="00E05F0C"/>
    <w:rsid w:val="00E1004A"/>
    <w:rsid w:val="00E12F7A"/>
    <w:rsid w:val="00E14CC3"/>
    <w:rsid w:val="00E20C69"/>
    <w:rsid w:val="00E23382"/>
    <w:rsid w:val="00E240BC"/>
    <w:rsid w:val="00E25C65"/>
    <w:rsid w:val="00E25D9F"/>
    <w:rsid w:val="00E2687D"/>
    <w:rsid w:val="00E30564"/>
    <w:rsid w:val="00E3272A"/>
    <w:rsid w:val="00E32923"/>
    <w:rsid w:val="00E32C93"/>
    <w:rsid w:val="00E33C9A"/>
    <w:rsid w:val="00E346A5"/>
    <w:rsid w:val="00E36859"/>
    <w:rsid w:val="00E36AD4"/>
    <w:rsid w:val="00E36BD6"/>
    <w:rsid w:val="00E37D21"/>
    <w:rsid w:val="00E4055A"/>
    <w:rsid w:val="00E434AF"/>
    <w:rsid w:val="00E45FCB"/>
    <w:rsid w:val="00E46CAE"/>
    <w:rsid w:val="00E47B47"/>
    <w:rsid w:val="00E50FEA"/>
    <w:rsid w:val="00E607C8"/>
    <w:rsid w:val="00E7161F"/>
    <w:rsid w:val="00E76E59"/>
    <w:rsid w:val="00E91452"/>
    <w:rsid w:val="00E91EE0"/>
    <w:rsid w:val="00E95070"/>
    <w:rsid w:val="00E959BD"/>
    <w:rsid w:val="00E977AA"/>
    <w:rsid w:val="00EC0E62"/>
    <w:rsid w:val="00EC4905"/>
    <w:rsid w:val="00ED0BEA"/>
    <w:rsid w:val="00ED791B"/>
    <w:rsid w:val="00EE1819"/>
    <w:rsid w:val="00EE27A1"/>
    <w:rsid w:val="00EE428C"/>
    <w:rsid w:val="00EF1C17"/>
    <w:rsid w:val="00EF207E"/>
    <w:rsid w:val="00EF420A"/>
    <w:rsid w:val="00EF6054"/>
    <w:rsid w:val="00F01AD7"/>
    <w:rsid w:val="00F0374F"/>
    <w:rsid w:val="00F05D7A"/>
    <w:rsid w:val="00F10890"/>
    <w:rsid w:val="00F10CE6"/>
    <w:rsid w:val="00F144FC"/>
    <w:rsid w:val="00F15A14"/>
    <w:rsid w:val="00F16015"/>
    <w:rsid w:val="00F17F87"/>
    <w:rsid w:val="00F23AB6"/>
    <w:rsid w:val="00F2682C"/>
    <w:rsid w:val="00F27EF6"/>
    <w:rsid w:val="00F30E00"/>
    <w:rsid w:val="00F371E6"/>
    <w:rsid w:val="00F37D8E"/>
    <w:rsid w:val="00F40DCB"/>
    <w:rsid w:val="00F45063"/>
    <w:rsid w:val="00F47075"/>
    <w:rsid w:val="00F5040C"/>
    <w:rsid w:val="00F51E25"/>
    <w:rsid w:val="00F56BD6"/>
    <w:rsid w:val="00F579B2"/>
    <w:rsid w:val="00F6166A"/>
    <w:rsid w:val="00F62197"/>
    <w:rsid w:val="00F63016"/>
    <w:rsid w:val="00F64C17"/>
    <w:rsid w:val="00F678BE"/>
    <w:rsid w:val="00F705D1"/>
    <w:rsid w:val="00F726FE"/>
    <w:rsid w:val="00F73F0A"/>
    <w:rsid w:val="00F76545"/>
    <w:rsid w:val="00F827FA"/>
    <w:rsid w:val="00F83DCF"/>
    <w:rsid w:val="00F8423A"/>
    <w:rsid w:val="00F85DB4"/>
    <w:rsid w:val="00F8722B"/>
    <w:rsid w:val="00F87549"/>
    <w:rsid w:val="00F90DDF"/>
    <w:rsid w:val="00F91EFB"/>
    <w:rsid w:val="00F9251D"/>
    <w:rsid w:val="00F92E58"/>
    <w:rsid w:val="00F97887"/>
    <w:rsid w:val="00FA1AF2"/>
    <w:rsid w:val="00FA3D5E"/>
    <w:rsid w:val="00FA7B81"/>
    <w:rsid w:val="00FB1375"/>
    <w:rsid w:val="00FB1458"/>
    <w:rsid w:val="00FB1855"/>
    <w:rsid w:val="00FB3BA2"/>
    <w:rsid w:val="00FB67D7"/>
    <w:rsid w:val="00FB6ACB"/>
    <w:rsid w:val="00FC720B"/>
    <w:rsid w:val="00FC765E"/>
    <w:rsid w:val="00FD074E"/>
    <w:rsid w:val="00FD3F0B"/>
    <w:rsid w:val="00FD4448"/>
    <w:rsid w:val="00FD637A"/>
    <w:rsid w:val="00FD6C74"/>
    <w:rsid w:val="00FE0489"/>
    <w:rsid w:val="00FE06BD"/>
    <w:rsid w:val="00FE1ED1"/>
    <w:rsid w:val="00FE2BAD"/>
    <w:rsid w:val="00FE5D94"/>
    <w:rsid w:val="00FE7141"/>
    <w:rsid w:val="00FF0EDE"/>
    <w:rsid w:val="00FF48EE"/>
    <w:rsid w:val="00FF5924"/>
    <w:rsid w:val="00FF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D00"/>
    <w:pPr>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4431"/>
  </w:style>
  <w:style w:type="character" w:styleId="a4">
    <w:name w:val="Hyperlink"/>
    <w:basedOn w:val="a0"/>
    <w:uiPriority w:val="99"/>
    <w:unhideWhenUsed/>
    <w:rsid w:val="00624431"/>
    <w:rPr>
      <w:color w:val="0000FF"/>
      <w:u w:val="single"/>
    </w:rPr>
  </w:style>
  <w:style w:type="paragraph" w:styleId="a5">
    <w:name w:val="List Paragraph"/>
    <w:basedOn w:val="a"/>
    <w:uiPriority w:val="34"/>
    <w:qFormat/>
    <w:rsid w:val="00CC47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71133">
      <w:bodyDiv w:val="1"/>
      <w:marLeft w:val="0"/>
      <w:marRight w:val="0"/>
      <w:marTop w:val="0"/>
      <w:marBottom w:val="0"/>
      <w:divBdr>
        <w:top w:val="none" w:sz="0" w:space="0" w:color="auto"/>
        <w:left w:val="none" w:sz="0" w:space="0" w:color="auto"/>
        <w:bottom w:val="none" w:sz="0" w:space="0" w:color="auto"/>
        <w:right w:val="none" w:sz="0" w:space="0" w:color="auto"/>
      </w:divBdr>
      <w:divsChild>
        <w:div w:id="2112822609">
          <w:marLeft w:val="336"/>
          <w:marRight w:val="0"/>
          <w:marTop w:val="120"/>
          <w:marBottom w:val="192"/>
          <w:divBdr>
            <w:top w:val="none" w:sz="0" w:space="0" w:color="auto"/>
            <w:left w:val="none" w:sz="0" w:space="0" w:color="auto"/>
            <w:bottom w:val="none" w:sz="0" w:space="0" w:color="auto"/>
            <w:right w:val="none" w:sz="0" w:space="0" w:color="auto"/>
          </w:divBdr>
          <w:divsChild>
            <w:div w:id="19810355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74439324">
      <w:bodyDiv w:val="1"/>
      <w:marLeft w:val="0"/>
      <w:marRight w:val="0"/>
      <w:marTop w:val="0"/>
      <w:marBottom w:val="0"/>
      <w:divBdr>
        <w:top w:val="none" w:sz="0" w:space="0" w:color="auto"/>
        <w:left w:val="none" w:sz="0" w:space="0" w:color="auto"/>
        <w:bottom w:val="none" w:sz="0" w:space="0" w:color="auto"/>
        <w:right w:val="none" w:sz="0" w:space="0" w:color="auto"/>
      </w:divBdr>
    </w:div>
    <w:div w:id="21322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Maxim</cp:lastModifiedBy>
  <cp:revision>13</cp:revision>
  <dcterms:created xsi:type="dcterms:W3CDTF">2016-03-10T13:41:00Z</dcterms:created>
  <dcterms:modified xsi:type="dcterms:W3CDTF">2017-06-11T14:00:00Z</dcterms:modified>
</cp:coreProperties>
</file>