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083FE5" w:rsidRDefault="00804A85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="00332AB4" w:rsidRPr="00083FE5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84F" w:rsidRDefault="0022484F" w:rsidP="008D1608">
      <w:pPr>
        <w:pStyle w:val="a3"/>
        <w:spacing w:line="276" w:lineRule="auto"/>
        <w:ind w:left="66" w:firstLine="642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Классическая мелодия отличается своим цельным волнообразным развитием, которое представляя череду подъёмов и спадов, которые постепенно движутся к кульминации, а затем, достигая её, плавно затухает. Как известно, в Средневековье и Возрождении вокальные мелодии не допускали повторности элементов, и даже повторности определённых звуков. Но с того момента как сформировалась тональная система и инструментальная музыка, мелодия стала наполняться скачками, симметрией, чёткой формой, и соответственно, повторностью элементов. </w:t>
      </w:r>
    </w:p>
    <w:p w:rsidR="0022484F" w:rsidRDefault="0022484F" w:rsidP="008D1608">
      <w:pPr>
        <w:pStyle w:val="a3"/>
        <w:spacing w:line="276" w:lineRule="auto"/>
        <w:ind w:left="66" w:firstLine="642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До сих пор повторение фраз и предложений обусловлено инструментальной природой музыки и редко встречается в религиозной канонической музыке и народном пении нетанцевального характера. В европейском фольклоре исключение представляет английский фольклор, для которого, напротив, свойственна повторность фраз и мотивов с перегармонизацией (изначально это пение солиста с аккомпанементом на </w:t>
      </w:r>
      <w:r w:rsidR="0054220B">
        <w:rPr>
          <w:rStyle w:val="apple-style-span"/>
          <w:rFonts w:cs="Aparajita"/>
          <w:bCs/>
          <w:color w:val="000000" w:themeColor="text1"/>
          <w:sz w:val="28"/>
          <w:szCs w:val="28"/>
        </w:rPr>
        <w:t>лютне, когда аккомпаниатор просто передвигал палец по ладам инструмента; подобная практика затем закрепилась в США, уже в исполнении банджо).</w:t>
      </w:r>
    </w:p>
    <w:p w:rsidR="0054220B" w:rsidRDefault="0054220B" w:rsidP="008D1608">
      <w:pPr>
        <w:pStyle w:val="a3"/>
        <w:spacing w:line="276" w:lineRule="auto"/>
        <w:ind w:left="66" w:firstLine="642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Итак, современная мелодия, особенно после развития академической музыки ХХ века (модернизм с его минимализмом элементов и мелодической скудостью), стала более лаконичной и более насыщенной повторами – т.е. более монотонной. В эстрадном искусстве весьма типичен такой приём как повторение фраз и мотивов – вплоть до формирования эффекта остинато – где развитие реализуется лишь посредством гармонического обновления. В итоге мелодия, несомненно, проигрывает, и, будучи исполнена без сопровождения, будет восприниматься как малоразвитая. Не говоря уже о воздействии её на слушателя, особенно если повторность будет сопровождаться интенсивным ритмическим оформлением. </w:t>
      </w:r>
    </w:p>
    <w:p w:rsidR="0054220B" w:rsidRDefault="0054220B" w:rsidP="0054220B">
      <w:pPr>
        <w:pStyle w:val="a3"/>
        <w:spacing w:line="276" w:lineRule="auto"/>
        <w:ind w:left="66" w:firstLine="642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>Вот что говорят по этому поводу учёные:</w:t>
      </w:r>
    </w:p>
    <w:p w:rsidR="008D1608" w:rsidRPr="00DC137A" w:rsidRDefault="0054220B" w:rsidP="008D1608">
      <w:pPr>
        <w:pStyle w:val="a3"/>
        <w:spacing w:line="276" w:lineRule="auto"/>
        <w:ind w:left="66" w:firstLine="642"/>
        <w:contextualSpacing/>
        <w:jc w:val="both"/>
        <w:rPr>
          <w:rFonts w:ascii="Aparajita" w:hAnsi="Aparajita" w:cs="Aparajita"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>«</w:t>
      </w:r>
      <w:r w:rsidR="00F10318">
        <w:rPr>
          <w:rStyle w:val="apple-style-span"/>
          <w:rFonts w:cs="Aparajita"/>
          <w:bCs/>
          <w:color w:val="000000" w:themeColor="text1"/>
          <w:sz w:val="28"/>
          <w:szCs w:val="28"/>
        </w:rPr>
        <w:t>Человеческое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восприятие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наделено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так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называемым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латеральным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торможением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.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Когда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мы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длительное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время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слышим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однообразный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или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равномерно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часто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повторяющийся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звук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то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постепенно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он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как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бы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выключается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из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нашего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восприятия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нашего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F10318">
        <w:rPr>
          <w:rStyle w:val="apple-style-span"/>
          <w:rFonts w:cs="Aparajita"/>
          <w:bCs/>
          <w:color w:val="000000" w:themeColor="text1"/>
          <w:sz w:val="28"/>
          <w:szCs w:val="28"/>
        </w:rPr>
        <w:t>сознания – м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ы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его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перестаем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замечать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.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Действие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мозга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заключается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следующем</w:t>
      </w:r>
      <w:r w:rsidR="008D1608" w:rsidRPr="005E6F03">
        <w:rPr>
          <w:rStyle w:val="apple-style-span"/>
          <w:bCs/>
          <w:color w:val="000000" w:themeColor="text1"/>
          <w:sz w:val="28"/>
          <w:szCs w:val="28"/>
        </w:rPr>
        <w:t>: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после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анализа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информации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полученной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от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любого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органа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чувств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он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переключается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другую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804A85">
        <w:rPr>
          <w:rStyle w:val="apple-style-span"/>
          <w:bCs/>
          <w:color w:val="000000" w:themeColor="text1"/>
          <w:sz w:val="28"/>
          <w:szCs w:val="28"/>
        </w:rPr>
        <w:t>«операцию». Если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информация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полученная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посредством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слуха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lastRenderedPageBreak/>
        <w:t>проста</w:t>
      </w:r>
      <w:r w:rsidR="00F10318">
        <w:rPr>
          <w:rStyle w:val="apple-style-span"/>
          <w:rFonts w:cs="Aparajita"/>
          <w:bCs/>
          <w:color w:val="000000" w:themeColor="text1"/>
          <w:sz w:val="28"/>
          <w:szCs w:val="28"/>
        </w:rPr>
        <w:t>,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заключается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повторение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музыкальных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элементов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мозг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вскоре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F10318">
        <w:rPr>
          <w:rStyle w:val="apple-style-span"/>
          <w:bCs/>
          <w:color w:val="000000" w:themeColor="text1"/>
          <w:sz w:val="28"/>
          <w:szCs w:val="28"/>
        </w:rPr>
        <w:t>«абстрагируется».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Когда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какое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>-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либо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событие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долгое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время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сопровождает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однообразная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и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монотонная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музыка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,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то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через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некоторое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время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ее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эмоциональное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воздействие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сходит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к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 xml:space="preserve"> </w:t>
      </w:r>
      <w:r w:rsidR="008D1608" w:rsidRPr="00DC137A">
        <w:rPr>
          <w:rStyle w:val="apple-style-span"/>
          <w:rFonts w:cs="Aparajita"/>
          <w:bCs/>
          <w:color w:val="000000" w:themeColor="text1"/>
          <w:sz w:val="28"/>
          <w:szCs w:val="28"/>
        </w:rPr>
        <w:t>нулю</w:t>
      </w:r>
      <w:r w:rsidR="008D1608" w:rsidRPr="00DC137A">
        <w:rPr>
          <w:rStyle w:val="apple-style-span"/>
          <w:rFonts w:ascii="Aparajita" w:hAnsi="Aparajita" w:cs="Aparajita"/>
          <w:bCs/>
          <w:color w:val="000000" w:themeColor="text1"/>
          <w:sz w:val="28"/>
          <w:szCs w:val="28"/>
        </w:rPr>
        <w:t>.</w:t>
      </w:r>
      <w:r w:rsidR="008D1608" w:rsidRPr="00DC137A">
        <w:rPr>
          <w:rStyle w:val="apple-converted-space"/>
          <w:rFonts w:ascii="Aparajita" w:hAnsi="Aparajita" w:cs="Aparajita"/>
          <w:bCs/>
          <w:color w:val="000000" w:themeColor="text1"/>
          <w:sz w:val="28"/>
          <w:szCs w:val="28"/>
        </w:rPr>
        <w:t> </w:t>
      </w:r>
    </w:p>
    <w:p w:rsidR="0054220B" w:rsidRDefault="008D1608" w:rsidP="0054220B">
      <w:pPr>
        <w:pStyle w:val="a3"/>
        <w:spacing w:line="276" w:lineRule="auto"/>
        <w:ind w:firstLine="709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  <w:vertAlign w:val="superscript"/>
        </w:rPr>
      </w:pPr>
      <w:r w:rsidRPr="00DC137A">
        <w:rPr>
          <w:rFonts w:cs="Aparajita"/>
          <w:sz w:val="28"/>
          <w:szCs w:val="28"/>
        </w:rPr>
        <w:t>Однообразная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музыка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вызывает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одурманивание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сознания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Это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происходит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вследствие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безуспешных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попыток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мозга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синхронизировать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различные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ритмы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Однообразная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музыка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способна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загипнотизировать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человека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Длительные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частые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прослушивания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такой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музыки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могут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привести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к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деградации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разума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Мозг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сопротивляется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воздействию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однообразной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музыки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поэтому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часто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она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вызывает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раздражение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Однако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некоторые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элементы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однообразия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позволяют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музыке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достигнуть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приятной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неги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аккуратно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дурманить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сознание</w:t>
      </w:r>
      <w:r w:rsidRPr="00DC137A">
        <w:rPr>
          <w:rFonts w:ascii="Aparajita" w:hAnsi="Aparajita" w:cs="Aparajita"/>
          <w:sz w:val="28"/>
          <w:szCs w:val="28"/>
        </w:rPr>
        <w:t xml:space="preserve">. </w:t>
      </w:r>
      <w:r w:rsidRPr="00DC137A">
        <w:rPr>
          <w:rFonts w:cs="Aparajita"/>
          <w:sz w:val="28"/>
          <w:szCs w:val="28"/>
        </w:rPr>
        <w:t>В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частности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таким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элементом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однообразия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часто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является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ритм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секция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в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современных</w:t>
      </w:r>
      <w:r w:rsidRPr="00DC137A">
        <w:rPr>
          <w:rFonts w:ascii="Aparajita" w:hAnsi="Aparajita" w:cs="Aparajita"/>
          <w:sz w:val="28"/>
          <w:szCs w:val="28"/>
        </w:rPr>
        <w:t xml:space="preserve"> </w:t>
      </w:r>
      <w:r w:rsidRPr="00DC137A">
        <w:rPr>
          <w:rFonts w:cs="Aparajita"/>
          <w:sz w:val="28"/>
          <w:szCs w:val="28"/>
        </w:rPr>
        <w:t>произведениях</w:t>
      </w:r>
      <w:r w:rsidR="0054220B">
        <w:rPr>
          <w:rFonts w:cs="Aparajita"/>
          <w:sz w:val="28"/>
          <w:szCs w:val="28"/>
        </w:rPr>
        <w:t>»</w:t>
      </w:r>
      <w:r w:rsidR="00804A85">
        <w:rPr>
          <w:rFonts w:cs="Aparajita"/>
          <w:sz w:val="28"/>
          <w:szCs w:val="28"/>
        </w:rPr>
        <w:t>.</w:t>
      </w:r>
      <w:r w:rsidR="00804A85" w:rsidRPr="00804A85"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 </w:t>
      </w:r>
      <w:r w:rsidR="00804A85" w:rsidRPr="00804A85">
        <w:rPr>
          <w:rStyle w:val="apple-style-span"/>
          <w:rFonts w:cs="Aparajita"/>
          <w:bCs/>
          <w:color w:val="000000" w:themeColor="text1"/>
        </w:rPr>
        <w:t>*</w:t>
      </w:r>
      <w:r w:rsidR="00804A85" w:rsidRPr="00804A85">
        <w:rPr>
          <w:rStyle w:val="apple-style-span"/>
          <w:rFonts w:cs="Aparajita"/>
          <w:bCs/>
          <w:color w:val="000000" w:themeColor="text1"/>
          <w:sz w:val="28"/>
          <w:szCs w:val="28"/>
          <w:vertAlign w:val="superscript"/>
        </w:rPr>
        <w:t xml:space="preserve">Более подробно в папке </w:t>
      </w:r>
      <w:r w:rsidR="00804A85" w:rsidRPr="00804A85">
        <w:rPr>
          <w:rStyle w:val="apple-style-span"/>
          <w:rFonts w:cs="Aparajita"/>
          <w:bCs/>
          <w:i/>
          <w:color w:val="000000" w:themeColor="text1"/>
          <w:sz w:val="28"/>
          <w:szCs w:val="28"/>
          <w:vertAlign w:val="superscript"/>
        </w:rPr>
        <w:t>Воздействие музыки</w:t>
      </w:r>
      <w:r w:rsidR="00804A85" w:rsidRPr="00804A85">
        <w:rPr>
          <w:rStyle w:val="apple-style-span"/>
          <w:rFonts w:cs="Aparajita"/>
          <w:bCs/>
          <w:color w:val="000000" w:themeColor="text1"/>
          <w:sz w:val="28"/>
          <w:szCs w:val="28"/>
          <w:vertAlign w:val="superscript"/>
        </w:rPr>
        <w:t>, статья №3</w:t>
      </w:r>
    </w:p>
    <w:p w:rsidR="0054220B" w:rsidRDefault="0054220B" w:rsidP="0054220B">
      <w:pPr>
        <w:pStyle w:val="a3"/>
        <w:spacing w:line="276" w:lineRule="auto"/>
        <w:ind w:left="66" w:firstLine="642"/>
        <w:contextualSpacing/>
        <w:jc w:val="both"/>
        <w:rPr>
          <w:rStyle w:val="apple-style-span"/>
          <w:rFonts w:cs="Aparajita"/>
          <w:bCs/>
          <w:color w:val="000000" w:themeColor="text1"/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Однако приступим непосредственно к анализу музыкального материала. </w:t>
      </w:r>
    </w:p>
    <w:p w:rsidR="00E162EE" w:rsidRDefault="0054220B" w:rsidP="00E162EE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rStyle w:val="apple-style-span"/>
          <w:rFonts w:cs="Aparajita"/>
          <w:bCs/>
          <w:color w:val="000000" w:themeColor="text1"/>
          <w:sz w:val="28"/>
          <w:szCs w:val="28"/>
        </w:rPr>
        <w:t xml:space="preserve">Для начала обратимся к фольклору. Первой представлена </w:t>
      </w:r>
      <w:r>
        <w:rPr>
          <w:sz w:val="28"/>
          <w:szCs w:val="28"/>
        </w:rPr>
        <w:t>е</w:t>
      </w:r>
      <w:r w:rsidR="00720504">
        <w:rPr>
          <w:sz w:val="28"/>
          <w:szCs w:val="28"/>
        </w:rPr>
        <w:t xml:space="preserve">гипетская </w:t>
      </w:r>
      <w:r w:rsidR="00981296">
        <w:rPr>
          <w:sz w:val="28"/>
          <w:szCs w:val="28"/>
        </w:rPr>
        <w:t>мелодия, которая развивается посредством повторения звуков по 4-6 раз (аудио-пример №1). Это</w:t>
      </w:r>
      <w:r w:rsidR="00720504">
        <w:rPr>
          <w:sz w:val="28"/>
          <w:szCs w:val="28"/>
        </w:rPr>
        <w:t xml:space="preserve"> характерно для народных повествовательных (эпических) жанров типа баллады, дойны, со свободным импровизационным типом изложения</w:t>
      </w:r>
      <w:r w:rsidR="00E162EE">
        <w:rPr>
          <w:sz w:val="28"/>
          <w:szCs w:val="28"/>
        </w:rPr>
        <w:t>.</w:t>
      </w:r>
    </w:p>
    <w:p w:rsidR="00E162EE" w:rsidRDefault="00E162EE" w:rsidP="00E162EE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Следующая мелодия с а</w:t>
      </w:r>
      <w:r w:rsidR="00720504">
        <w:rPr>
          <w:sz w:val="28"/>
          <w:szCs w:val="28"/>
        </w:rPr>
        <w:t>л</w:t>
      </w:r>
      <w:r>
        <w:rPr>
          <w:sz w:val="28"/>
          <w:szCs w:val="28"/>
        </w:rPr>
        <w:t>т</w:t>
      </w:r>
      <w:r w:rsidR="00720504">
        <w:rPr>
          <w:sz w:val="28"/>
          <w:szCs w:val="28"/>
        </w:rPr>
        <w:t>ай</w:t>
      </w:r>
      <w:r>
        <w:rPr>
          <w:sz w:val="28"/>
          <w:szCs w:val="28"/>
        </w:rPr>
        <w:t>ского края (№2), характеризуется многократным</w:t>
      </w:r>
      <w:r w:rsidR="00720504">
        <w:rPr>
          <w:sz w:val="28"/>
          <w:szCs w:val="28"/>
        </w:rPr>
        <w:t xml:space="preserve"> повторение</w:t>
      </w:r>
      <w:r>
        <w:rPr>
          <w:sz w:val="28"/>
          <w:szCs w:val="28"/>
        </w:rPr>
        <w:t>м</w:t>
      </w:r>
      <w:r w:rsidR="00720504">
        <w:rPr>
          <w:sz w:val="28"/>
          <w:szCs w:val="28"/>
        </w:rPr>
        <w:t xml:space="preserve"> мо</w:t>
      </w:r>
      <w:r>
        <w:rPr>
          <w:sz w:val="28"/>
          <w:szCs w:val="28"/>
        </w:rPr>
        <w:t>тивов (</w:t>
      </w:r>
      <w:proofErr w:type="gramStart"/>
      <w:r>
        <w:rPr>
          <w:sz w:val="28"/>
          <w:szCs w:val="28"/>
        </w:rPr>
        <w:t>ритмическое</w:t>
      </w:r>
      <w:proofErr w:type="gramEnd"/>
      <w:r>
        <w:rPr>
          <w:sz w:val="28"/>
          <w:szCs w:val="28"/>
        </w:rPr>
        <w:t xml:space="preserve"> остинато). Данный принцип развития культового</w:t>
      </w:r>
      <w:r w:rsidR="00720504">
        <w:rPr>
          <w:sz w:val="28"/>
          <w:szCs w:val="28"/>
        </w:rPr>
        <w:t xml:space="preserve"> фольклор язычества</w:t>
      </w:r>
      <w:r>
        <w:rPr>
          <w:sz w:val="28"/>
          <w:szCs w:val="28"/>
        </w:rPr>
        <w:t xml:space="preserve"> в ХХ веке был перенят клубной электронной музыкой (</w:t>
      </w:r>
      <w:proofErr w:type="spellStart"/>
      <w:r>
        <w:rPr>
          <w:sz w:val="28"/>
          <w:szCs w:val="28"/>
        </w:rPr>
        <w:t>дэнс</w:t>
      </w:r>
      <w:proofErr w:type="spellEnd"/>
      <w:r>
        <w:rPr>
          <w:sz w:val="28"/>
          <w:szCs w:val="28"/>
        </w:rPr>
        <w:t xml:space="preserve">, техно, транс и пр.). </w:t>
      </w:r>
    </w:p>
    <w:p w:rsidR="00E162EE" w:rsidRDefault="00E162EE" w:rsidP="00E162EE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в фольклоре повторность звука отмечена метрической свободой в духе импровизации, а повторность мотивов уже более симметричная, то в эстраде любая повторность уже отмечена строгой структурой и квадратностью. Порой  звучание характеризуется назойливостью и навязчивостью. Перейдём к эстрадным мелодиям.</w:t>
      </w:r>
    </w:p>
    <w:p w:rsidR="004F5F51" w:rsidRDefault="00E162EE" w:rsidP="004F5F51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Композиция №3 отмечена </w:t>
      </w:r>
      <w:r w:rsidR="00720504">
        <w:rPr>
          <w:sz w:val="28"/>
          <w:szCs w:val="28"/>
        </w:rPr>
        <w:t>повторение мотивов по 2-3 (</w:t>
      </w:r>
      <w:r>
        <w:rPr>
          <w:sz w:val="28"/>
          <w:szCs w:val="28"/>
        </w:rPr>
        <w:t xml:space="preserve">где </w:t>
      </w:r>
      <w:r w:rsidR="00720504">
        <w:rPr>
          <w:sz w:val="28"/>
          <w:szCs w:val="28"/>
        </w:rPr>
        <w:t xml:space="preserve">каждый последний варьируется), которые в свою очередь </w:t>
      </w:r>
      <w:r>
        <w:rPr>
          <w:sz w:val="28"/>
          <w:szCs w:val="28"/>
        </w:rPr>
        <w:t xml:space="preserve">представлены повторением звука </w:t>
      </w:r>
      <w:r w:rsidR="00720504">
        <w:rPr>
          <w:sz w:val="28"/>
          <w:szCs w:val="28"/>
        </w:rPr>
        <w:t>с перегармонизацией</w:t>
      </w:r>
      <w:r>
        <w:rPr>
          <w:sz w:val="28"/>
          <w:szCs w:val="28"/>
        </w:rPr>
        <w:t>.</w:t>
      </w:r>
      <w:r w:rsidR="004F5F51">
        <w:rPr>
          <w:sz w:val="28"/>
          <w:szCs w:val="28"/>
        </w:rPr>
        <w:t xml:space="preserve"> В данном случае мелодия больше приближена к речитативу. </w:t>
      </w:r>
    </w:p>
    <w:p w:rsidR="004F5F51" w:rsidRDefault="004F5F51" w:rsidP="004F5F51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фрагмент (№4) представляет «классический» эстрадный образец, где мотив неоднократно повторяется с перегармонизацией. В миноре это создаёт образ скорби и бездействия; в мажоре – торжества и </w:t>
      </w:r>
      <w:r>
        <w:rPr>
          <w:sz w:val="28"/>
          <w:szCs w:val="28"/>
        </w:rPr>
        <w:lastRenderedPageBreak/>
        <w:t>уверенности. Мелодия данной композиции (где текст рисует картину утонувшего корабля, и лошадей, которые отчаянно борются за свою жизнь в морских волнах)</w:t>
      </w:r>
      <w:r w:rsidR="00720504">
        <w:rPr>
          <w:sz w:val="28"/>
          <w:szCs w:val="28"/>
        </w:rPr>
        <w:t xml:space="preserve"> в начале каждой строфы мотив повторяется дважды с перегармонизацией</w:t>
      </w:r>
      <w:r>
        <w:rPr>
          <w:sz w:val="28"/>
          <w:szCs w:val="28"/>
        </w:rPr>
        <w:t>.</w:t>
      </w:r>
    </w:p>
    <w:p w:rsidR="008B09CD" w:rsidRDefault="004F5F51" w:rsidP="008B09CD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Следующая мелодия написана для кино на основе шотландского и ирландского фольклора</w:t>
      </w:r>
      <w:r w:rsidR="008B09CD">
        <w:rPr>
          <w:sz w:val="28"/>
          <w:szCs w:val="28"/>
        </w:rPr>
        <w:t xml:space="preserve"> (№5)</w:t>
      </w:r>
      <w:r>
        <w:rPr>
          <w:sz w:val="28"/>
          <w:szCs w:val="28"/>
        </w:rPr>
        <w:t>.  П</w:t>
      </w:r>
      <w:r w:rsidR="00720504">
        <w:rPr>
          <w:sz w:val="28"/>
          <w:szCs w:val="28"/>
        </w:rPr>
        <w:t xml:space="preserve">овторение </w:t>
      </w:r>
      <w:r>
        <w:rPr>
          <w:sz w:val="28"/>
          <w:szCs w:val="28"/>
        </w:rPr>
        <w:t xml:space="preserve">здесь </w:t>
      </w:r>
      <w:r w:rsidR="00720504">
        <w:rPr>
          <w:sz w:val="28"/>
          <w:szCs w:val="28"/>
        </w:rPr>
        <w:t>мотивов (соло саксофона) по 2 раза с перегармонизацией</w:t>
      </w:r>
      <w:r>
        <w:rPr>
          <w:sz w:val="28"/>
          <w:szCs w:val="28"/>
        </w:rPr>
        <w:t xml:space="preserve"> весьма характерно для ан</w:t>
      </w:r>
      <w:r w:rsidR="008B09CD">
        <w:rPr>
          <w:sz w:val="28"/>
          <w:szCs w:val="28"/>
        </w:rPr>
        <w:t>г</w:t>
      </w:r>
      <w:r>
        <w:rPr>
          <w:sz w:val="28"/>
          <w:szCs w:val="28"/>
        </w:rPr>
        <w:t xml:space="preserve">лийского </w:t>
      </w:r>
      <w:r w:rsidR="008B09CD">
        <w:rPr>
          <w:sz w:val="28"/>
          <w:szCs w:val="28"/>
        </w:rPr>
        <w:t xml:space="preserve">(кельтского) фольклора, на основе которого сформировалась вся западная эстрада. </w:t>
      </w:r>
    </w:p>
    <w:p w:rsidR="00AA6919" w:rsidRDefault="008B09CD" w:rsidP="008B09CD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представлена американская эстрадная мелодия (№6), с </w:t>
      </w:r>
      <w:r w:rsidR="00720504">
        <w:rPr>
          <w:sz w:val="28"/>
          <w:szCs w:val="28"/>
        </w:rPr>
        <w:t>повторение</w:t>
      </w:r>
      <w:r>
        <w:rPr>
          <w:sz w:val="28"/>
          <w:szCs w:val="28"/>
        </w:rPr>
        <w:t>м</w:t>
      </w:r>
      <w:r w:rsidR="00720504">
        <w:rPr>
          <w:sz w:val="28"/>
          <w:szCs w:val="28"/>
        </w:rPr>
        <w:t xml:space="preserve"> мотивов по 2-3 раза, где последний </w:t>
      </w:r>
      <w:r>
        <w:rPr>
          <w:sz w:val="28"/>
          <w:szCs w:val="28"/>
        </w:rPr>
        <w:t xml:space="preserve">мотив </w:t>
      </w:r>
      <w:r w:rsidR="00720504">
        <w:rPr>
          <w:sz w:val="28"/>
          <w:szCs w:val="28"/>
        </w:rPr>
        <w:t>незначительно варьируется</w:t>
      </w:r>
      <w:r>
        <w:rPr>
          <w:sz w:val="28"/>
          <w:szCs w:val="28"/>
        </w:rPr>
        <w:t>. В целом мелодизм отмечен пассивностью и монотонностью.</w:t>
      </w:r>
    </w:p>
    <w:p w:rsidR="0097643C" w:rsidRDefault="00AA6919" w:rsidP="0097643C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будут рассмотрены мелодии из русскоязычной поп-музыки. Отметим, что </w:t>
      </w:r>
      <w:r w:rsidR="008132B2">
        <w:rPr>
          <w:sz w:val="28"/>
          <w:szCs w:val="28"/>
        </w:rPr>
        <w:t>на сегодняшний день между отечественной и западной эстрадой уже нет существенных различий, учитывая существование виртуальной среды</w:t>
      </w:r>
      <w:r w:rsidR="0097643C">
        <w:rPr>
          <w:sz w:val="28"/>
          <w:szCs w:val="28"/>
        </w:rPr>
        <w:t>,</w:t>
      </w:r>
      <w:r w:rsidR="008132B2">
        <w:rPr>
          <w:sz w:val="28"/>
          <w:szCs w:val="28"/>
        </w:rPr>
        <w:t xml:space="preserve"> а также подражание американскому шоу-бизнесу.</w:t>
      </w:r>
    </w:p>
    <w:p w:rsidR="00DE1229" w:rsidRDefault="0097643C" w:rsidP="00DE1229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песне «</w:t>
      </w:r>
      <w:r w:rsidR="00720504">
        <w:rPr>
          <w:sz w:val="28"/>
          <w:szCs w:val="28"/>
        </w:rPr>
        <w:t>Юлия</w:t>
      </w:r>
      <w:r>
        <w:rPr>
          <w:sz w:val="28"/>
          <w:szCs w:val="28"/>
        </w:rPr>
        <w:t xml:space="preserve">» (№7) наблюдается </w:t>
      </w:r>
      <w:r w:rsidR="00720504">
        <w:rPr>
          <w:sz w:val="28"/>
          <w:szCs w:val="28"/>
        </w:rPr>
        <w:t>повторение мотивов по 2 раза с перегармонизацией</w:t>
      </w:r>
      <w:r>
        <w:rPr>
          <w:sz w:val="28"/>
          <w:szCs w:val="28"/>
        </w:rPr>
        <w:t>, а в завершении строфы – многочисленный повтор мотива.</w:t>
      </w:r>
    </w:p>
    <w:p w:rsidR="00720504" w:rsidRDefault="00DE1229" w:rsidP="00DE1229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повторение мотивов по 2-3 раза с перегармонизацией имеет место и в следующих композициях (№8, 9). Некоторые мелодии строятся по принципу многократного повторения</w:t>
      </w:r>
      <w:r w:rsidR="00720504">
        <w:rPr>
          <w:sz w:val="28"/>
          <w:szCs w:val="28"/>
        </w:rPr>
        <w:t xml:space="preserve"> мотивов (где-то видоизменённых) с перегармонизацией</w:t>
      </w:r>
      <w:r>
        <w:rPr>
          <w:sz w:val="28"/>
          <w:szCs w:val="28"/>
        </w:rPr>
        <w:t xml:space="preserve"> (№10).</w:t>
      </w:r>
    </w:p>
    <w:p w:rsidR="00902012" w:rsidRDefault="00DE1229" w:rsidP="00902012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навязчиво воспринимаются мелодии с повторением фраз. Однако и данный момент не стоит относить к достоинствам мелодии, – скорее напротив. </w:t>
      </w:r>
    </w:p>
    <w:p w:rsidR="00720504" w:rsidRDefault="00902012" w:rsidP="00902012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песне «</w:t>
      </w:r>
      <w:r w:rsidR="00720504">
        <w:rPr>
          <w:sz w:val="28"/>
          <w:szCs w:val="28"/>
        </w:rPr>
        <w:t>Город огней</w:t>
      </w:r>
      <w:r>
        <w:rPr>
          <w:sz w:val="28"/>
          <w:szCs w:val="28"/>
        </w:rPr>
        <w:t xml:space="preserve">» </w:t>
      </w:r>
      <w:r w:rsidR="00720504">
        <w:rPr>
          <w:sz w:val="28"/>
          <w:szCs w:val="28"/>
        </w:rPr>
        <w:t>фраз</w:t>
      </w:r>
      <w:r>
        <w:rPr>
          <w:sz w:val="28"/>
          <w:szCs w:val="28"/>
        </w:rPr>
        <w:t>ы повторяются дважды</w:t>
      </w:r>
      <w:r w:rsidR="00720504">
        <w:rPr>
          <w:sz w:val="28"/>
          <w:szCs w:val="28"/>
        </w:rPr>
        <w:t xml:space="preserve"> с незначительной перегармонизацией</w:t>
      </w:r>
      <w:r>
        <w:rPr>
          <w:sz w:val="28"/>
          <w:szCs w:val="28"/>
        </w:rPr>
        <w:t xml:space="preserve"> (№11).</w:t>
      </w:r>
    </w:p>
    <w:p w:rsidR="0079280C" w:rsidRDefault="0079280C" w:rsidP="00902012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наконец, две последние песни также выявляют двукратный повтор фраз, где развитие реализуется только за счёт смены гармонии (№12, 13).</w:t>
      </w:r>
    </w:p>
    <w:p w:rsidR="0079280C" w:rsidRDefault="0079280C" w:rsidP="00902012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</w:p>
    <w:p w:rsidR="005606BA" w:rsidRPr="00332AB4" w:rsidRDefault="0079280C" w:rsidP="00A00873">
      <w:pPr>
        <w:pStyle w:val="a3"/>
        <w:spacing w:line="276" w:lineRule="auto"/>
        <w:ind w:left="66" w:firstLine="6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проанализированных примеров можно сделать вывод, что многократная повторность звуков, мотивов и фраз – признак эстрадной музыки, которого следует избегать. Тем более если эта повторность основана на ритмическом остинато и применяется без всякой привязки к тексту. Для развития мелодического дара необходимо вдумчиво изучать строгие и вдохновенные мелодии прошлого, которые сами по себе уже являются прекрасным образцом синтеза вдохновения и рассуждения, а в соединении с текстом ещё больше раскрывают свою ценность.</w:t>
      </w:r>
      <w:bookmarkStart w:id="0" w:name="_GoBack"/>
      <w:bookmarkEnd w:id="0"/>
    </w:p>
    <w:sectPr w:rsidR="005606BA" w:rsidRPr="00332AB4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266B6"/>
    <w:rsid w:val="00067B6F"/>
    <w:rsid w:val="00083FE5"/>
    <w:rsid w:val="000F0ED4"/>
    <w:rsid w:val="000F2B78"/>
    <w:rsid w:val="000F3DAF"/>
    <w:rsid w:val="000F3E6F"/>
    <w:rsid w:val="001B1F4B"/>
    <w:rsid w:val="00203467"/>
    <w:rsid w:val="0022484F"/>
    <w:rsid w:val="002A4296"/>
    <w:rsid w:val="002A54D0"/>
    <w:rsid w:val="002B3D80"/>
    <w:rsid w:val="00332AB4"/>
    <w:rsid w:val="00333FB8"/>
    <w:rsid w:val="00367AE7"/>
    <w:rsid w:val="00373D6E"/>
    <w:rsid w:val="00454DD0"/>
    <w:rsid w:val="0046274B"/>
    <w:rsid w:val="004D2169"/>
    <w:rsid w:val="004F5F51"/>
    <w:rsid w:val="0051439C"/>
    <w:rsid w:val="0052490B"/>
    <w:rsid w:val="0054220B"/>
    <w:rsid w:val="005606BA"/>
    <w:rsid w:val="00585BF5"/>
    <w:rsid w:val="005B4932"/>
    <w:rsid w:val="005C6BA9"/>
    <w:rsid w:val="0060164D"/>
    <w:rsid w:val="00654CC1"/>
    <w:rsid w:val="00697104"/>
    <w:rsid w:val="0070473C"/>
    <w:rsid w:val="00720504"/>
    <w:rsid w:val="00725883"/>
    <w:rsid w:val="00786607"/>
    <w:rsid w:val="00790097"/>
    <w:rsid w:val="0079280C"/>
    <w:rsid w:val="007A09C3"/>
    <w:rsid w:val="00804A85"/>
    <w:rsid w:val="008132B2"/>
    <w:rsid w:val="00817F29"/>
    <w:rsid w:val="00821F6C"/>
    <w:rsid w:val="00833997"/>
    <w:rsid w:val="00834F1E"/>
    <w:rsid w:val="00843141"/>
    <w:rsid w:val="008573CD"/>
    <w:rsid w:val="008878FA"/>
    <w:rsid w:val="008B09CD"/>
    <w:rsid w:val="008D1608"/>
    <w:rsid w:val="00902012"/>
    <w:rsid w:val="00937067"/>
    <w:rsid w:val="009724AD"/>
    <w:rsid w:val="0097643C"/>
    <w:rsid w:val="00981296"/>
    <w:rsid w:val="009A10CC"/>
    <w:rsid w:val="009F60BB"/>
    <w:rsid w:val="00A00873"/>
    <w:rsid w:val="00A154E0"/>
    <w:rsid w:val="00A7770C"/>
    <w:rsid w:val="00AA6919"/>
    <w:rsid w:val="00B34314"/>
    <w:rsid w:val="00B44841"/>
    <w:rsid w:val="00B77261"/>
    <w:rsid w:val="00BB133D"/>
    <w:rsid w:val="00BC3FFC"/>
    <w:rsid w:val="00BC493A"/>
    <w:rsid w:val="00BC600A"/>
    <w:rsid w:val="00C12EB1"/>
    <w:rsid w:val="00C53B9D"/>
    <w:rsid w:val="00C83617"/>
    <w:rsid w:val="00C9766A"/>
    <w:rsid w:val="00D161A8"/>
    <w:rsid w:val="00D23809"/>
    <w:rsid w:val="00D70FFA"/>
    <w:rsid w:val="00D71B83"/>
    <w:rsid w:val="00DA1F7C"/>
    <w:rsid w:val="00DC5463"/>
    <w:rsid w:val="00DE1229"/>
    <w:rsid w:val="00E162EE"/>
    <w:rsid w:val="00E30564"/>
    <w:rsid w:val="00E50FEA"/>
    <w:rsid w:val="00F10318"/>
    <w:rsid w:val="00F9251D"/>
    <w:rsid w:val="00FD637A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608"/>
  </w:style>
  <w:style w:type="character" w:customStyle="1" w:styleId="apple-style-span">
    <w:name w:val="apple-style-span"/>
    <w:basedOn w:val="a0"/>
    <w:rsid w:val="008D1608"/>
  </w:style>
  <w:style w:type="paragraph" w:styleId="a3">
    <w:name w:val="Normal (Web)"/>
    <w:basedOn w:val="a"/>
    <w:uiPriority w:val="99"/>
    <w:unhideWhenUsed/>
    <w:rsid w:val="008D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30</cp:revision>
  <dcterms:created xsi:type="dcterms:W3CDTF">2015-11-02T15:03:00Z</dcterms:created>
  <dcterms:modified xsi:type="dcterms:W3CDTF">2017-06-06T17:50:00Z</dcterms:modified>
</cp:coreProperties>
</file>