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C2" w:rsidRPr="0092210B" w:rsidRDefault="00B80BC2" w:rsidP="00B80BC2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92210B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Возрождение</w:t>
      </w:r>
    </w:p>
    <w:p w:rsidR="003150AF" w:rsidRDefault="00B80BC2" w:rsidP="004E72E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F3FF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Возрожде́ние</w:t>
      </w:r>
      <w:r w:rsidRPr="00EF3F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или </w:t>
      </w:r>
      <w:r w:rsidRPr="00EF3FF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Ренесса́нс</w:t>
      </w:r>
      <w:r w:rsidRPr="00EF3F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</w:t>
      </w:r>
      <w:hyperlink r:id="rId5" w:tooltip="Французский язык" w:history="1">
        <w:r w:rsidRPr="00EF3FFF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фр.</w:t>
        </w:r>
      </w:hyperlink>
      <w:r w:rsidRPr="00EF3F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EF3FF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val="fr-FR" w:eastAsia="ru-RU"/>
        </w:rPr>
        <w:t>Renaissance,</w:t>
      </w:r>
      <w:r w:rsidRPr="00EF3F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«снова» или «заново рожденный») – эпоха в истории культуры Европы, пришедшая на смену Средним векам. Примерные хронологические рамки эпохи – начало </w:t>
      </w:r>
      <w:hyperlink r:id="rId6" w:tooltip="XIV" w:history="1">
        <w:r w:rsidRPr="00EF3FFF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XIV</w:t>
        </w:r>
      </w:hyperlink>
      <w:r w:rsidRPr="00EF3F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–первые десятилетия </w:t>
      </w:r>
      <w:hyperlink r:id="rId7" w:tooltip="XVII век" w:history="1">
        <w:r w:rsidRPr="00EF3FFF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XVII века</w:t>
        </w:r>
      </w:hyperlink>
      <w:r w:rsidRPr="00EF3F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</w:p>
    <w:p w:rsidR="00B80BC2" w:rsidRDefault="00B80BC2" w:rsidP="004E72E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F3F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Отличительная черта эпохи Возрождения </w:t>
      </w:r>
      <w:r w:rsidR="003150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EF3F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– светский характер культуры и её </w:t>
      </w:r>
      <w:hyperlink r:id="rId8" w:tooltip="Антропоцентризм" w:history="1">
        <w:r w:rsidRPr="00EF3FFF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антропоцентризм</w:t>
        </w:r>
      </w:hyperlink>
      <w:r w:rsidRPr="00EF3F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(то есть интерес, в первую очередь, к человеку и его деятельности). Появляется интерес к античной культуре, происходит как бы её «возрождение» –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так и появился термин.</w:t>
      </w:r>
    </w:p>
    <w:p w:rsidR="00B80BC2" w:rsidRDefault="00B80BC2" w:rsidP="004E72E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B80BC2" w:rsidRDefault="00B80BC2" w:rsidP="004E72E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11CBB">
        <w:rPr>
          <w:rStyle w:val="mw-headline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Общая характеристика</w:t>
      </w:r>
      <w:r>
        <w:rPr>
          <w:rStyle w:val="mw-headline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311CB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Это время кардинальных изменений общества в Европе. Рост городов-республик привёл к росту влияния сословий: мастеровых и ремесленников, торговцев, банкиров. Всем им была чужда система средневековых ценностей, созданных во многом церковной культурой, с её аскетичным и смиренным духом. Это привело к появлению </w:t>
      </w:r>
      <w:r w:rsidRPr="00311CBB">
        <w:rPr>
          <w:rFonts w:ascii="Times New Roman" w:hAnsi="Times New Roman" w:cs="Times New Roman"/>
          <w:color w:val="000000" w:themeColor="text1"/>
          <w:sz w:val="28"/>
          <w:szCs w:val="28"/>
        </w:rPr>
        <w:t>гуманизма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11CB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 общественно-философского движения, рассматривавшего человека, его личность, его свободу, его деятельность как высшую ценность и критерий оценки.</w:t>
      </w:r>
    </w:p>
    <w:p w:rsidR="00B80BC2" w:rsidRPr="00B80BC2" w:rsidRDefault="00B80BC2" w:rsidP="004E72E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80B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городах стали возникать светские центры науки и искусства, деятельность которых находилась вне контроля церкви. Мировоззрение и взаимоотношения людей </w:t>
      </w:r>
      <w:r w:rsidRPr="00B80BC2">
        <w:rPr>
          <w:rFonts w:ascii="Times New Roman" w:hAnsi="Times New Roman" w:cs="Times New Roman"/>
          <w:sz w:val="28"/>
          <w:szCs w:val="28"/>
        </w:rPr>
        <w:t>античности</w:t>
      </w:r>
      <w:r w:rsidRPr="00B80B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считалось примером идеального гуманизма. Изобретение в середине </w:t>
      </w:r>
      <w:r w:rsidRPr="00B80BC2">
        <w:rPr>
          <w:rFonts w:ascii="Times New Roman" w:hAnsi="Times New Roman" w:cs="Times New Roman"/>
          <w:sz w:val="28"/>
          <w:szCs w:val="28"/>
        </w:rPr>
        <w:t>XV века</w:t>
      </w:r>
      <w:r w:rsidRPr="00B80B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80BC2">
        <w:rPr>
          <w:rFonts w:ascii="Times New Roman" w:hAnsi="Times New Roman" w:cs="Times New Roman"/>
          <w:sz w:val="28"/>
          <w:szCs w:val="28"/>
        </w:rPr>
        <w:t>книгопечатания</w:t>
      </w:r>
      <w:r w:rsidRPr="00B80B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сыграло огромную роль в распространении античного наследия и новых взглядов по всей Европе.</w:t>
      </w:r>
    </w:p>
    <w:p w:rsidR="00B80BC2" w:rsidRDefault="00B80BC2" w:rsidP="004E72E8">
      <w:pPr>
        <w:spacing w:before="100" w:beforeAutospacing="1" w:after="100" w:afterAutospacing="1"/>
        <w:contextualSpacing/>
        <w:jc w:val="both"/>
        <w:rPr>
          <w:rStyle w:val="mw-headline"/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05087">
        <w:rPr>
          <w:rStyle w:val="mw-headline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</w:p>
    <w:p w:rsidR="00B80BC2" w:rsidRPr="00A817D1" w:rsidRDefault="00B80BC2" w:rsidP="004E72E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80BC2">
        <w:rPr>
          <w:rStyle w:val="mw-headline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Высокое Возрождение</w:t>
      </w:r>
      <w:r w:rsidRPr="00D05087">
        <w:rPr>
          <w:rStyle w:val="mw-headline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. </w:t>
      </w:r>
      <w:r w:rsidRPr="00A817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Италии </w:t>
      </w:r>
      <w:r w:rsidRPr="00A817D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XIV</w:t>
      </w:r>
      <w:r w:rsidRPr="00A817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века центр влияния итальянского искусства из Флоренции перемещается в Рим, благодаря вступлению на папский престол </w:t>
      </w:r>
      <w:r w:rsidRPr="00A817D1">
        <w:rPr>
          <w:rFonts w:ascii="Times New Roman" w:hAnsi="Times New Roman" w:cs="Times New Roman"/>
          <w:sz w:val="28"/>
          <w:szCs w:val="28"/>
        </w:rPr>
        <w:t>Юлия II</w:t>
      </w:r>
      <w:r w:rsidRPr="00A817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Отличаясь особой страстью к искусству, он привлекал к своему двору лучших художников Италии, занимал их многочисленными и сложными работами. При этом Папе и при его ближайших преемниках Рим становится как бы новыми </w:t>
      </w:r>
      <w:r w:rsidRPr="00A817D1">
        <w:rPr>
          <w:rFonts w:ascii="Times New Roman" w:hAnsi="Times New Roman" w:cs="Times New Roman"/>
          <w:sz w:val="28"/>
          <w:szCs w:val="28"/>
        </w:rPr>
        <w:t>Афинами</w:t>
      </w:r>
      <w:r w:rsidRPr="00A817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времён</w:t>
      </w:r>
      <w:r w:rsidRPr="00A817D1">
        <w:rPr>
          <w:rFonts w:ascii="Times New Roman" w:hAnsi="Times New Roman" w:cs="Times New Roman"/>
          <w:sz w:val="28"/>
          <w:szCs w:val="28"/>
        </w:rPr>
        <w:t xml:space="preserve"> </w:t>
      </w:r>
      <w:r w:rsidRPr="00A817D1">
        <w:rPr>
          <w:rFonts w:ascii="Times New Roman" w:hAnsi="Times New Roman" w:cs="Times New Roman"/>
          <w:color w:val="000000" w:themeColor="text1"/>
          <w:sz w:val="28"/>
          <w:szCs w:val="28"/>
        </w:rPr>
        <w:t>дохристианской античности</w:t>
      </w:r>
      <w:r w:rsidRPr="00A817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в нём строится множество монументальных зданий, создаются роскошные скульптурные произведения, пишутся фрески и картины. Таким образом, даже католическая церковь, в лице высшего её духовенства, была пропитана гуманизмом и светскими идеями.</w:t>
      </w:r>
    </w:p>
    <w:p w:rsidR="00B80BC2" w:rsidRDefault="00B80BC2" w:rsidP="004E72E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3150AF" w:rsidRDefault="00B80BC2" w:rsidP="004E72E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80BC2">
        <w:rPr>
          <w:rStyle w:val="mw-headline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Возрождение в России</w:t>
      </w:r>
      <w:r>
        <w:rPr>
          <w:rStyle w:val="mw-headline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2F261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Тенденции Возрождения, существовавшие в Италии и Центральной Европе, частично повлияли  на Россию. Царь Иван III считается родоначальником Ренессанса в России, поскольку именно при нём в России начал работу ряд архитекторов из Италии, которые принесли новые технологии строительства и некоторые элементы европейской культуры. </w:t>
      </w:r>
    </w:p>
    <w:p w:rsidR="00B80BC2" w:rsidRPr="003150AF" w:rsidRDefault="00B80BC2" w:rsidP="004E72E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7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середине </w:t>
      </w:r>
      <w:r w:rsidRPr="0009171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XVI</w:t>
      </w:r>
      <w:r w:rsidRPr="000917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века на Руси начали печатать книги, а в следующем, </w:t>
      </w:r>
      <w:r w:rsidRPr="0009171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XVII</w:t>
      </w:r>
      <w:r w:rsidRPr="000917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веке печать получила широкое распространение. Довольно рано русские переняли целый ряд технологий эпохи Возрождения. В основном это были военные технологии, такие как пушечное литье. </w:t>
      </w:r>
    </w:p>
    <w:p w:rsidR="00B80BC2" w:rsidRDefault="00B80BC2" w:rsidP="004E72E8">
      <w:pPr>
        <w:pStyle w:val="2"/>
        <w:spacing w:line="276" w:lineRule="auto"/>
        <w:ind w:firstLine="709"/>
        <w:contextualSpacing/>
        <w:jc w:val="both"/>
        <w:rPr>
          <w:b w:val="0"/>
          <w:color w:val="0D0D0D" w:themeColor="text1" w:themeTint="F2"/>
          <w:sz w:val="28"/>
          <w:szCs w:val="28"/>
        </w:rPr>
      </w:pPr>
    </w:p>
    <w:p w:rsidR="00B80BC2" w:rsidRPr="006076DE" w:rsidRDefault="00B80BC2" w:rsidP="004E72E8">
      <w:pPr>
        <w:pStyle w:val="2"/>
        <w:spacing w:line="276" w:lineRule="auto"/>
        <w:ind w:firstLine="709"/>
        <w:contextualSpacing/>
        <w:jc w:val="both"/>
        <w:rPr>
          <w:b w:val="0"/>
          <w:color w:val="0D0D0D" w:themeColor="text1" w:themeTint="F2"/>
          <w:sz w:val="28"/>
          <w:szCs w:val="28"/>
        </w:rPr>
      </w:pPr>
      <w:r w:rsidRPr="00EF3FFF">
        <w:rPr>
          <w:rStyle w:val="mw-headline"/>
          <w:color w:val="0D0D0D" w:themeColor="text1" w:themeTint="F2"/>
          <w:sz w:val="28"/>
          <w:szCs w:val="28"/>
        </w:rPr>
        <w:t>Человек эпохи Возрождения (гуманизм)</w:t>
      </w:r>
      <w:r>
        <w:rPr>
          <w:rStyle w:val="mw-headline"/>
          <w:color w:val="0D0D0D" w:themeColor="text1" w:themeTint="F2"/>
          <w:sz w:val="28"/>
          <w:szCs w:val="28"/>
        </w:rPr>
        <w:t xml:space="preserve">. </w:t>
      </w:r>
      <w:r w:rsidRPr="006076DE">
        <w:rPr>
          <w:b w:val="0"/>
          <w:color w:val="0D0D0D" w:themeColor="text1" w:themeTint="F2"/>
          <w:sz w:val="28"/>
          <w:szCs w:val="28"/>
        </w:rPr>
        <w:t>Философы Возрождения преклонялись перед разумом и его творческой мощью. Они верили, что разум</w:t>
      </w:r>
      <w:r>
        <w:rPr>
          <w:b w:val="0"/>
          <w:color w:val="0D0D0D" w:themeColor="text1" w:themeTint="F2"/>
          <w:sz w:val="28"/>
          <w:szCs w:val="28"/>
        </w:rPr>
        <w:t xml:space="preserve"> </w:t>
      </w:r>
      <w:r w:rsidRPr="006076DE">
        <w:rPr>
          <w:b w:val="0"/>
          <w:color w:val="0D0D0D" w:themeColor="text1" w:themeTint="F2"/>
          <w:sz w:val="28"/>
          <w:szCs w:val="28"/>
        </w:rPr>
        <w:t> – это бесценный дар природы, который делает человека богоподобным. Своей важнейшей задачей гуманисты считали пропаганду классической античной литературы. В мудрости и познании, верили они, человек обретает настоящее счастье –</w:t>
      </w:r>
      <w:r>
        <w:rPr>
          <w:b w:val="0"/>
          <w:color w:val="0D0D0D" w:themeColor="text1" w:themeTint="F2"/>
          <w:sz w:val="28"/>
          <w:szCs w:val="28"/>
        </w:rPr>
        <w:t xml:space="preserve"> и в этом состоит</w:t>
      </w:r>
      <w:r w:rsidRPr="006076DE">
        <w:rPr>
          <w:b w:val="0"/>
          <w:color w:val="0D0D0D" w:themeColor="text1" w:themeTint="F2"/>
          <w:sz w:val="28"/>
          <w:szCs w:val="28"/>
        </w:rPr>
        <w:t xml:space="preserve"> его подлинное благородство. </w:t>
      </w:r>
    </w:p>
    <w:p w:rsidR="00B80BC2" w:rsidRDefault="00B80BC2" w:rsidP="004E72E8">
      <w:pPr>
        <w:pStyle w:val="2"/>
        <w:spacing w:line="276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6076DE">
        <w:rPr>
          <w:b w:val="0"/>
          <w:color w:val="0D0D0D" w:themeColor="text1" w:themeTint="F2"/>
          <w:sz w:val="28"/>
          <w:szCs w:val="28"/>
        </w:rPr>
        <w:t xml:space="preserve">Развитие знаний в </w:t>
      </w:r>
      <w:r w:rsidRPr="006076DE">
        <w:rPr>
          <w:b w:val="0"/>
          <w:color w:val="000000" w:themeColor="text1"/>
          <w:sz w:val="28"/>
          <w:szCs w:val="28"/>
        </w:rPr>
        <w:t xml:space="preserve">XIV–XVI веках существенно повлияло на представления людей о мире. Великие географические открытия, гелиоцентрическая система мира Николая Коперника изменили представления о размерах Земли и её месте во Вселенной. </w:t>
      </w:r>
      <w:r w:rsidRPr="006076DE">
        <w:rPr>
          <w:b w:val="0"/>
          <w:color w:val="0D0D0D" w:themeColor="text1" w:themeTint="F2"/>
          <w:sz w:val="28"/>
          <w:szCs w:val="28"/>
        </w:rPr>
        <w:t>Первые попытки изучить строение человека и процессы, происходящие в нем, положили начало научной медицине и анатомии.</w:t>
      </w:r>
      <w:r w:rsidRPr="00B80BC2">
        <w:rPr>
          <w:color w:val="0D0D0D" w:themeColor="text1" w:themeTint="F2"/>
          <w:sz w:val="28"/>
          <w:szCs w:val="28"/>
        </w:rPr>
        <w:t xml:space="preserve"> </w:t>
      </w:r>
    </w:p>
    <w:p w:rsidR="00B80BC2" w:rsidRDefault="00B80BC2" w:rsidP="004E72E8">
      <w:pPr>
        <w:pStyle w:val="2"/>
        <w:spacing w:line="276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</w:p>
    <w:p w:rsidR="00595EB6" w:rsidRDefault="00595EB6" w:rsidP="004E72E8">
      <w:pPr>
        <w:pStyle w:val="2"/>
        <w:spacing w:line="276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</w:p>
    <w:p w:rsidR="00595EB6" w:rsidRPr="004D3E5A" w:rsidRDefault="00595EB6" w:rsidP="00595EB6">
      <w:pPr>
        <w:pStyle w:val="2"/>
        <w:spacing w:line="276" w:lineRule="auto"/>
        <w:ind w:firstLine="709"/>
        <w:contextualSpacing/>
        <w:jc w:val="both"/>
        <w:rPr>
          <w:b w:val="0"/>
          <w:color w:val="0D0D0D" w:themeColor="text1" w:themeTint="F2"/>
          <w:sz w:val="28"/>
          <w:szCs w:val="28"/>
        </w:rPr>
      </w:pPr>
      <w:r w:rsidRPr="007B0CC7">
        <w:rPr>
          <w:color w:val="0D0D0D" w:themeColor="text1" w:themeTint="F2"/>
          <w:sz w:val="28"/>
          <w:szCs w:val="28"/>
        </w:rPr>
        <w:t>Социальные и экономические перемены</w:t>
      </w:r>
      <w:r>
        <w:rPr>
          <w:b w:val="0"/>
          <w:color w:val="0D0D0D" w:themeColor="text1" w:themeTint="F2"/>
          <w:sz w:val="28"/>
          <w:szCs w:val="28"/>
        </w:rPr>
        <w:t xml:space="preserve">. </w:t>
      </w:r>
      <w:r w:rsidRPr="004D3E5A">
        <w:rPr>
          <w:b w:val="0"/>
          <w:color w:val="0D0D0D" w:themeColor="text1" w:themeTint="F2"/>
          <w:sz w:val="28"/>
          <w:szCs w:val="28"/>
        </w:rPr>
        <w:t xml:space="preserve">В условиях </w:t>
      </w:r>
      <w:r>
        <w:rPr>
          <w:b w:val="0"/>
          <w:color w:val="0D0D0D" w:themeColor="text1" w:themeTint="F2"/>
          <w:sz w:val="28"/>
          <w:szCs w:val="28"/>
        </w:rPr>
        <w:t xml:space="preserve">формирующихся </w:t>
      </w:r>
      <w:r w:rsidRPr="004D3E5A">
        <w:rPr>
          <w:b w:val="0"/>
          <w:color w:val="0D0D0D" w:themeColor="text1" w:themeTint="F2"/>
          <w:sz w:val="28"/>
          <w:szCs w:val="28"/>
        </w:rPr>
        <w:t xml:space="preserve">капиталистических отношений развивалось сильное и свободное городское общество. Его развитие шло в постоянной борьбе, которая частично была торговой конкуренцией и частично </w:t>
      </w:r>
      <w:r>
        <w:rPr>
          <w:b w:val="0"/>
          <w:color w:val="0D0D0D" w:themeColor="text1" w:themeTint="F2"/>
          <w:sz w:val="28"/>
          <w:szCs w:val="28"/>
        </w:rPr>
        <w:t>–</w:t>
      </w:r>
      <w:r w:rsidRPr="004D3E5A">
        <w:rPr>
          <w:b w:val="0"/>
          <w:color w:val="0D0D0D" w:themeColor="text1" w:themeTint="F2"/>
          <w:sz w:val="28"/>
          <w:szCs w:val="28"/>
        </w:rPr>
        <w:t xml:space="preserve"> борьбой за политическую власть. </w:t>
      </w:r>
    </w:p>
    <w:p w:rsidR="00595EB6" w:rsidRDefault="00595EB6" w:rsidP="00595EB6">
      <w:pPr>
        <w:pStyle w:val="2"/>
        <w:spacing w:line="276" w:lineRule="auto"/>
        <w:ind w:firstLine="709"/>
        <w:contextualSpacing/>
        <w:jc w:val="both"/>
        <w:rPr>
          <w:b w:val="0"/>
          <w:color w:val="0D0D0D" w:themeColor="text1" w:themeTint="F2"/>
          <w:sz w:val="28"/>
          <w:szCs w:val="28"/>
        </w:rPr>
      </w:pPr>
      <w:r w:rsidRPr="004D3E5A">
        <w:rPr>
          <w:b w:val="0"/>
          <w:color w:val="0D0D0D" w:themeColor="text1" w:themeTint="F2"/>
          <w:sz w:val="28"/>
          <w:szCs w:val="28"/>
        </w:rPr>
        <w:t>Это также период формирования наций, так как именно в это время королевская власть, опираясь на горожан, сломи</w:t>
      </w:r>
      <w:r>
        <w:rPr>
          <w:b w:val="0"/>
          <w:color w:val="0D0D0D" w:themeColor="text1" w:themeTint="F2"/>
          <w:sz w:val="28"/>
          <w:szCs w:val="28"/>
        </w:rPr>
        <w:t xml:space="preserve">ла мощь феодального дворянства. </w:t>
      </w:r>
      <w:r w:rsidRPr="004D3E5A">
        <w:rPr>
          <w:b w:val="0"/>
          <w:color w:val="0D0D0D" w:themeColor="text1" w:themeTint="F2"/>
          <w:sz w:val="28"/>
          <w:szCs w:val="28"/>
        </w:rPr>
        <w:t>Из объединений, являвшихся государствами только в географическом отношении, формируются крупные монархии, основанные на общности исторической судьбы, на национальностях.</w:t>
      </w:r>
    </w:p>
    <w:p w:rsidR="00595EB6" w:rsidRPr="002F39DE" w:rsidRDefault="00595EB6" w:rsidP="00595EB6">
      <w:pPr>
        <w:pStyle w:val="2"/>
        <w:spacing w:line="276" w:lineRule="auto"/>
        <w:ind w:firstLine="709"/>
        <w:contextualSpacing/>
        <w:jc w:val="both"/>
        <w:rPr>
          <w:b w:val="0"/>
          <w:color w:val="0D0D0D" w:themeColor="text1" w:themeTint="F2"/>
          <w:sz w:val="28"/>
          <w:szCs w:val="28"/>
        </w:rPr>
      </w:pPr>
      <w:r w:rsidRPr="002F39DE">
        <w:rPr>
          <w:b w:val="0"/>
          <w:color w:val="0D0D0D" w:themeColor="text1" w:themeTint="F2"/>
          <w:sz w:val="28"/>
          <w:szCs w:val="28"/>
        </w:rPr>
        <w:t xml:space="preserve">Это было время небывалого развития торговли между странами, время великих географических открытий, </w:t>
      </w:r>
      <w:r>
        <w:rPr>
          <w:b w:val="0"/>
          <w:color w:val="0D0D0D" w:themeColor="text1" w:themeTint="F2"/>
          <w:sz w:val="28"/>
          <w:szCs w:val="28"/>
        </w:rPr>
        <w:t xml:space="preserve">когда </w:t>
      </w:r>
      <w:r w:rsidRPr="002F39DE">
        <w:rPr>
          <w:b w:val="0"/>
          <w:color w:val="0D0D0D" w:themeColor="text1" w:themeTint="F2"/>
          <w:sz w:val="28"/>
          <w:szCs w:val="28"/>
        </w:rPr>
        <w:t xml:space="preserve">были заложены основы современной науки, в частности естествознания с его основополагающими </w:t>
      </w:r>
      <w:r w:rsidRPr="002F39DE">
        <w:rPr>
          <w:b w:val="0"/>
          <w:color w:val="0D0D0D" w:themeColor="text1" w:themeTint="F2"/>
          <w:sz w:val="28"/>
          <w:szCs w:val="28"/>
        </w:rPr>
        <w:lastRenderedPageBreak/>
        <w:t>открытиями и изобретениями. Переломным моментом для этого процесса ст</w:t>
      </w:r>
      <w:r>
        <w:rPr>
          <w:b w:val="0"/>
          <w:color w:val="0D0D0D" w:themeColor="text1" w:themeTint="F2"/>
          <w:sz w:val="28"/>
          <w:szCs w:val="28"/>
        </w:rPr>
        <w:t xml:space="preserve">ало изобретение книгопечатания. </w:t>
      </w:r>
      <w:r w:rsidRPr="002F39DE">
        <w:rPr>
          <w:b w:val="0"/>
          <w:color w:val="0D0D0D" w:themeColor="text1" w:themeTint="F2"/>
          <w:sz w:val="28"/>
          <w:szCs w:val="28"/>
        </w:rPr>
        <w:t>Высокого уровня достигла литература, получившая с изобретением книгопечатания невиданные ранее возможности распространения. Появилась возможность размножить на бумаге любой вид знания и любые достижения науки, что значительно облегчало обучение.</w:t>
      </w:r>
      <w:r>
        <w:rPr>
          <w:b w:val="0"/>
          <w:color w:val="0D0D0D" w:themeColor="text1" w:themeTint="F2"/>
          <w:sz w:val="28"/>
          <w:szCs w:val="28"/>
        </w:rPr>
        <w:t xml:space="preserve"> </w:t>
      </w:r>
      <w:r w:rsidRPr="002F39DE">
        <w:rPr>
          <w:b w:val="0"/>
          <w:color w:val="0D0D0D" w:themeColor="text1" w:themeTint="F2"/>
          <w:sz w:val="28"/>
          <w:szCs w:val="28"/>
        </w:rPr>
        <w:t xml:space="preserve">Возрождённые античные рукописи, вновь изданные или переведённые, могли пересекать границы пространства и времени как никогда раньше. </w:t>
      </w:r>
      <w:r>
        <w:rPr>
          <w:b w:val="0"/>
          <w:color w:val="0D0D0D" w:themeColor="text1" w:themeTint="F2"/>
          <w:sz w:val="28"/>
          <w:szCs w:val="28"/>
        </w:rPr>
        <w:t>О</w:t>
      </w:r>
      <w:r w:rsidRPr="002F39DE">
        <w:rPr>
          <w:b w:val="0"/>
          <w:color w:val="0D0D0D" w:themeColor="text1" w:themeTint="F2"/>
          <w:sz w:val="28"/>
          <w:szCs w:val="28"/>
        </w:rPr>
        <w:t xml:space="preserve">владение языком и стилем древних рассматривалось как овладение их мышлением и мировоззрением. Латинский язык, бывший и ранее языком науки и литературы, очищается в эпоху Возрождения </w:t>
      </w:r>
      <w:r>
        <w:rPr>
          <w:b w:val="0"/>
          <w:color w:val="0D0D0D" w:themeColor="text1" w:themeTint="F2"/>
          <w:sz w:val="28"/>
          <w:szCs w:val="28"/>
        </w:rPr>
        <w:t xml:space="preserve">и </w:t>
      </w:r>
      <w:r w:rsidRPr="002F39DE">
        <w:rPr>
          <w:b w:val="0"/>
          <w:color w:val="0D0D0D" w:themeColor="text1" w:themeTint="F2"/>
          <w:sz w:val="28"/>
          <w:szCs w:val="28"/>
        </w:rPr>
        <w:t xml:space="preserve">восстанавливается в своей классической чистоте. Греческий, знание которого было потеряно в средневековой Европе, становится предметом ревностного изучения. </w:t>
      </w:r>
    </w:p>
    <w:p w:rsidR="00595EB6" w:rsidRDefault="00595EB6" w:rsidP="00595EB6">
      <w:pPr>
        <w:pStyle w:val="2"/>
        <w:spacing w:line="276" w:lineRule="auto"/>
        <w:ind w:firstLine="709"/>
        <w:contextualSpacing/>
        <w:jc w:val="both"/>
        <w:rPr>
          <w:b w:val="0"/>
          <w:color w:val="0D0D0D" w:themeColor="text1" w:themeTint="F2"/>
          <w:sz w:val="28"/>
          <w:szCs w:val="28"/>
        </w:rPr>
      </w:pPr>
      <w:r w:rsidRPr="002F39DE">
        <w:rPr>
          <w:b w:val="0"/>
          <w:color w:val="0D0D0D" w:themeColor="text1" w:themeTint="F2"/>
          <w:sz w:val="28"/>
          <w:szCs w:val="28"/>
        </w:rPr>
        <w:t xml:space="preserve">Изучение Античности наложило свой отпечаток на религиозные воззрения и нравы. Хотя многие гуманисты были набожны, </w:t>
      </w:r>
      <w:r>
        <w:rPr>
          <w:b w:val="0"/>
          <w:color w:val="0D0D0D" w:themeColor="text1" w:themeTint="F2"/>
          <w:sz w:val="28"/>
          <w:szCs w:val="28"/>
        </w:rPr>
        <w:t xml:space="preserve">дух веры и прощения уже </w:t>
      </w:r>
      <w:r w:rsidRPr="002F39DE">
        <w:rPr>
          <w:b w:val="0"/>
          <w:color w:val="0D0D0D" w:themeColor="text1" w:themeTint="F2"/>
          <w:sz w:val="28"/>
          <w:szCs w:val="28"/>
        </w:rPr>
        <w:t xml:space="preserve">умер. Канцлер Флорентийской республики Калуччо Салутатти заявлял, что Священное Писание </w:t>
      </w:r>
      <w:r>
        <w:rPr>
          <w:b w:val="0"/>
          <w:color w:val="0D0D0D" w:themeColor="text1" w:themeTint="F2"/>
          <w:sz w:val="28"/>
          <w:szCs w:val="28"/>
        </w:rPr>
        <w:t>–</w:t>
      </w:r>
      <w:r w:rsidRPr="002F39DE">
        <w:rPr>
          <w:b w:val="0"/>
          <w:color w:val="0D0D0D" w:themeColor="text1" w:themeTint="F2"/>
          <w:sz w:val="28"/>
          <w:szCs w:val="28"/>
        </w:rPr>
        <w:t xml:space="preserve"> не что иное, как поэзия. Неслучайно Святая инквизиция наиболее масштабно развернула свою деятельность именно в эпоху Возрождения.</w:t>
      </w:r>
    </w:p>
    <w:p w:rsidR="00595EB6" w:rsidRDefault="00595EB6" w:rsidP="00595EB6">
      <w:pPr>
        <w:pStyle w:val="2"/>
        <w:spacing w:line="276" w:lineRule="auto"/>
        <w:ind w:firstLine="709"/>
        <w:contextualSpacing/>
        <w:jc w:val="both"/>
        <w:rPr>
          <w:b w:val="0"/>
          <w:color w:val="0D0D0D" w:themeColor="text1" w:themeTint="F2"/>
          <w:sz w:val="28"/>
          <w:szCs w:val="28"/>
        </w:rPr>
      </w:pPr>
      <w:r w:rsidRPr="00311CBB">
        <w:rPr>
          <w:b w:val="0"/>
          <w:color w:val="0D0D0D" w:themeColor="text1" w:themeTint="F2"/>
          <w:sz w:val="28"/>
          <w:szCs w:val="28"/>
        </w:rPr>
        <w:t>Любовь знати к богатству и блеску, пышность кардинальских дворцов и самого Ватикана были вызывающими. Сам Рим в глазах некоторых, превратился в настоящий библейский Вавилон, где царили коррупция, безверие и распущенность. Это привело к расколу в лоне церкви, к появлению реформистских движений.</w:t>
      </w:r>
    </w:p>
    <w:p w:rsidR="0091145D" w:rsidRDefault="0091145D" w:rsidP="00595EB6">
      <w:pPr>
        <w:pStyle w:val="2"/>
        <w:spacing w:line="276" w:lineRule="auto"/>
        <w:ind w:firstLine="709"/>
        <w:contextualSpacing/>
        <w:jc w:val="both"/>
        <w:rPr>
          <w:b w:val="0"/>
          <w:color w:val="0D0D0D" w:themeColor="text1" w:themeTint="F2"/>
          <w:sz w:val="28"/>
          <w:szCs w:val="28"/>
        </w:rPr>
      </w:pPr>
    </w:p>
    <w:p w:rsidR="0091145D" w:rsidRDefault="0091145D" w:rsidP="0091145D">
      <w:pPr>
        <w:pStyle w:val="a4"/>
        <w:spacing w:line="276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91145D">
        <w:rPr>
          <w:b/>
          <w:color w:val="0D0D0D" w:themeColor="text1" w:themeTint="F2"/>
          <w:sz w:val="28"/>
          <w:szCs w:val="28"/>
        </w:rPr>
        <w:t>Гуманизм и гуманисты</w:t>
      </w:r>
      <w:r>
        <w:rPr>
          <w:color w:val="0D0D0D" w:themeColor="text1" w:themeTint="F2"/>
          <w:sz w:val="28"/>
          <w:szCs w:val="28"/>
        </w:rPr>
        <w:t xml:space="preserve">. </w:t>
      </w:r>
      <w:r w:rsidRPr="0091145D">
        <w:rPr>
          <w:color w:val="0D0D0D" w:themeColor="text1" w:themeTint="F2"/>
          <w:sz w:val="28"/>
          <w:szCs w:val="28"/>
        </w:rPr>
        <w:t xml:space="preserve">Проводники новой культуры называли себя «гуманистами», производя это слово от латинского </w:t>
      </w:r>
      <w:r w:rsidRPr="00DE3312">
        <w:rPr>
          <w:i/>
          <w:color w:val="0D0D0D" w:themeColor="text1" w:themeTint="F2"/>
          <w:sz w:val="28"/>
          <w:szCs w:val="28"/>
        </w:rPr>
        <w:t>«humanus»</w:t>
      </w:r>
      <w:r w:rsidRPr="0091145D">
        <w:rPr>
          <w:color w:val="0D0D0D" w:themeColor="text1" w:themeTint="F2"/>
          <w:sz w:val="28"/>
          <w:szCs w:val="28"/>
        </w:rPr>
        <w:t xml:space="preserve"> – «человечный, человеческий». Для философии</w:t>
      </w:r>
      <w:r>
        <w:rPr>
          <w:b/>
          <w:color w:val="0D0D0D" w:themeColor="text1" w:themeTint="F2"/>
          <w:sz w:val="28"/>
          <w:szCs w:val="28"/>
        </w:rPr>
        <w:t xml:space="preserve"> </w:t>
      </w:r>
      <w:r w:rsidRPr="00881455">
        <w:rPr>
          <w:color w:val="0D0D0D" w:themeColor="text1" w:themeTint="F2"/>
          <w:sz w:val="28"/>
          <w:szCs w:val="28"/>
        </w:rPr>
        <w:t xml:space="preserve">Возрождения характерны попытки примирить христианство с платоновской философией, которая становится в высшей степени авторитетной. </w:t>
      </w:r>
      <w:r w:rsidRPr="00EF3FFF">
        <w:rPr>
          <w:color w:val="0D0D0D" w:themeColor="text1" w:themeTint="F2"/>
          <w:sz w:val="28"/>
          <w:szCs w:val="28"/>
        </w:rPr>
        <w:t xml:space="preserve">Гуманистам эпохи Возрождения человек мыслился сильным, смелым, развитым физически и духовно, он прекрасен и горд, он подлинный хозяин своей судьбы и устроитель лучшего мира. </w:t>
      </w:r>
    </w:p>
    <w:p w:rsidR="00595EB6" w:rsidRPr="000F629A" w:rsidRDefault="0091145D" w:rsidP="000F629A">
      <w:pPr>
        <w:pStyle w:val="a4"/>
        <w:spacing w:line="276" w:lineRule="auto"/>
        <w:ind w:firstLine="709"/>
        <w:contextualSpacing/>
        <w:jc w:val="both"/>
        <w:rPr>
          <w:rStyle w:val="mw-headline"/>
          <w:color w:val="0D0D0D" w:themeColor="text1" w:themeTint="F2"/>
          <w:sz w:val="28"/>
          <w:szCs w:val="28"/>
        </w:rPr>
      </w:pPr>
      <w:r w:rsidRPr="00EF3FFF">
        <w:rPr>
          <w:color w:val="0D0D0D" w:themeColor="text1" w:themeTint="F2"/>
          <w:sz w:val="28"/>
          <w:szCs w:val="28"/>
        </w:rPr>
        <w:t xml:space="preserve">Крупнейшими мастерами искусства Возрождения, наглядно выразившими темы и идеалы эпохи, были художники Боттичелли, Леонардо да Винчи, Рафаэль, </w:t>
      </w:r>
      <w:r>
        <w:rPr>
          <w:color w:val="0D0D0D" w:themeColor="text1" w:themeTint="F2"/>
          <w:sz w:val="28"/>
          <w:szCs w:val="28"/>
        </w:rPr>
        <w:t xml:space="preserve">Тициан </w:t>
      </w:r>
      <w:r w:rsidRPr="00EF3FFF">
        <w:rPr>
          <w:color w:val="0D0D0D" w:themeColor="text1" w:themeTint="F2"/>
          <w:sz w:val="28"/>
          <w:szCs w:val="28"/>
        </w:rPr>
        <w:t>и др., скул</w:t>
      </w:r>
      <w:r>
        <w:rPr>
          <w:color w:val="0D0D0D" w:themeColor="text1" w:themeTint="F2"/>
          <w:sz w:val="28"/>
          <w:szCs w:val="28"/>
        </w:rPr>
        <w:t>ьпторы Донателло и Микеланджело</w:t>
      </w:r>
      <w:r w:rsidRPr="00EF3FFF">
        <w:rPr>
          <w:color w:val="0D0D0D" w:themeColor="text1" w:themeTint="F2"/>
          <w:sz w:val="28"/>
          <w:szCs w:val="28"/>
        </w:rPr>
        <w:t>. Главными центрами искус</w:t>
      </w:r>
      <w:r w:rsidR="009B1AA8">
        <w:rPr>
          <w:color w:val="0D0D0D" w:themeColor="text1" w:themeTint="F2"/>
          <w:sz w:val="28"/>
          <w:szCs w:val="28"/>
        </w:rPr>
        <w:t xml:space="preserve">ства Возрождения были Флоренция </w:t>
      </w:r>
      <w:r w:rsidRPr="00EF3FFF">
        <w:rPr>
          <w:color w:val="0D0D0D" w:themeColor="text1" w:themeTint="F2"/>
          <w:sz w:val="28"/>
          <w:szCs w:val="28"/>
        </w:rPr>
        <w:t>и впоследствии Рим и Венеция.</w:t>
      </w:r>
    </w:p>
    <w:p w:rsidR="00262B0C" w:rsidRDefault="00B80BC2" w:rsidP="004E5F1C">
      <w:pPr>
        <w:pStyle w:val="a4"/>
        <w:spacing w:line="276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881455">
        <w:rPr>
          <w:rStyle w:val="mw-headline"/>
          <w:b/>
          <w:color w:val="0D0D0D" w:themeColor="text1" w:themeTint="F2"/>
          <w:sz w:val="28"/>
          <w:szCs w:val="28"/>
        </w:rPr>
        <w:lastRenderedPageBreak/>
        <w:t>Музыка</w:t>
      </w:r>
      <w:r w:rsidR="00881455" w:rsidRPr="00881455">
        <w:rPr>
          <w:rStyle w:val="mw-headline"/>
          <w:b/>
          <w:color w:val="0D0D0D" w:themeColor="text1" w:themeTint="F2"/>
          <w:sz w:val="28"/>
          <w:szCs w:val="28"/>
        </w:rPr>
        <w:t xml:space="preserve"> Возрождения</w:t>
      </w:r>
      <w:r>
        <w:rPr>
          <w:rStyle w:val="mw-headline"/>
          <w:color w:val="0D0D0D" w:themeColor="text1" w:themeTint="F2"/>
          <w:sz w:val="28"/>
          <w:szCs w:val="28"/>
        </w:rPr>
        <w:t xml:space="preserve">. </w:t>
      </w:r>
      <w:r w:rsidR="00262B0C" w:rsidRPr="00EF3FFF">
        <w:rPr>
          <w:color w:val="0D0D0D" w:themeColor="text1" w:themeTint="F2"/>
          <w:sz w:val="28"/>
          <w:szCs w:val="28"/>
        </w:rPr>
        <w:t>В средние века м</w:t>
      </w:r>
      <w:r w:rsidR="00CD3E75">
        <w:rPr>
          <w:color w:val="0D0D0D" w:themeColor="text1" w:themeTint="F2"/>
          <w:sz w:val="28"/>
          <w:szCs w:val="28"/>
        </w:rPr>
        <w:t xml:space="preserve">узыка была прерогативой Церкви, </w:t>
      </w:r>
      <w:r w:rsidR="00262B0C" w:rsidRPr="00EF3FFF">
        <w:rPr>
          <w:color w:val="0D0D0D" w:themeColor="text1" w:themeTint="F2"/>
          <w:sz w:val="28"/>
          <w:szCs w:val="28"/>
        </w:rPr>
        <w:t>большинство музы</w:t>
      </w:r>
      <w:r w:rsidR="0014494C">
        <w:rPr>
          <w:color w:val="0D0D0D" w:themeColor="text1" w:themeTint="F2"/>
          <w:sz w:val="28"/>
          <w:szCs w:val="28"/>
        </w:rPr>
        <w:t>кальных произведений были духов</w:t>
      </w:r>
      <w:r w:rsidR="00262B0C" w:rsidRPr="00EF3FFF">
        <w:rPr>
          <w:color w:val="0D0D0D" w:themeColor="text1" w:themeTint="F2"/>
          <w:sz w:val="28"/>
          <w:szCs w:val="28"/>
        </w:rPr>
        <w:t>ными, в их основ</w:t>
      </w:r>
      <w:r w:rsidR="00262B0C">
        <w:rPr>
          <w:color w:val="0D0D0D" w:themeColor="text1" w:themeTint="F2"/>
          <w:sz w:val="28"/>
          <w:szCs w:val="28"/>
        </w:rPr>
        <w:t>е лежали церковные песнопения (григорианский хорал)</w:t>
      </w:r>
      <w:r w:rsidR="00262B0C" w:rsidRPr="00EF3FFF">
        <w:rPr>
          <w:color w:val="0D0D0D" w:themeColor="text1" w:themeTint="F2"/>
          <w:sz w:val="28"/>
          <w:szCs w:val="28"/>
        </w:rPr>
        <w:t>. В начале XVII века культовые напевы, при участии папы Григория I, бы</w:t>
      </w:r>
      <w:r w:rsidR="00262B0C">
        <w:rPr>
          <w:color w:val="0D0D0D" w:themeColor="text1" w:themeTint="F2"/>
          <w:sz w:val="28"/>
          <w:szCs w:val="28"/>
        </w:rPr>
        <w:t>ли окончательно канонизированы и исполнялись</w:t>
      </w:r>
      <w:r w:rsidR="00262B0C" w:rsidRPr="00EF3FFF">
        <w:rPr>
          <w:color w:val="0D0D0D" w:themeColor="text1" w:themeTint="F2"/>
          <w:sz w:val="28"/>
          <w:szCs w:val="28"/>
        </w:rPr>
        <w:t xml:space="preserve"> профессиональными певцами</w:t>
      </w:r>
      <w:r w:rsidR="00262B0C">
        <w:rPr>
          <w:color w:val="0D0D0D" w:themeColor="text1" w:themeTint="F2"/>
          <w:sz w:val="28"/>
          <w:szCs w:val="28"/>
        </w:rPr>
        <w:t xml:space="preserve"> в церкви</w:t>
      </w:r>
      <w:r w:rsidR="00262B0C" w:rsidRPr="00EF3FFF">
        <w:rPr>
          <w:color w:val="0D0D0D" w:themeColor="text1" w:themeTint="F2"/>
          <w:sz w:val="28"/>
          <w:szCs w:val="28"/>
        </w:rPr>
        <w:t xml:space="preserve">. </w:t>
      </w:r>
      <w:r w:rsidR="00262B0C">
        <w:rPr>
          <w:color w:val="0D0D0D" w:themeColor="text1" w:themeTint="F2"/>
          <w:sz w:val="28"/>
          <w:szCs w:val="28"/>
        </w:rPr>
        <w:t>На долгий период х</w:t>
      </w:r>
      <w:r w:rsidR="00262B0C" w:rsidRPr="00EF3FFF">
        <w:rPr>
          <w:color w:val="0D0D0D" w:themeColor="text1" w:themeTint="F2"/>
          <w:sz w:val="28"/>
          <w:szCs w:val="28"/>
        </w:rPr>
        <w:t>орал остался тематической основой полифонических культовых произведений (месс, мотетов и др.). С изобретением печатного станка появилась возможность печатать и распространять ноты, с этого момента и начинается то, что мы называем классической музыкой.</w:t>
      </w:r>
    </w:p>
    <w:p w:rsidR="004E5F1C" w:rsidRDefault="004E5F1C" w:rsidP="004E5F1C">
      <w:pPr>
        <w:pStyle w:val="a4"/>
        <w:spacing w:line="276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EF3FFF">
        <w:rPr>
          <w:color w:val="0D0D0D" w:themeColor="text1" w:themeTint="F2"/>
          <w:sz w:val="28"/>
          <w:szCs w:val="28"/>
        </w:rPr>
        <w:t xml:space="preserve">Музыкальная эстетика эпохи Возрождения разрабатывалась композиторами и теоретиками столь же интенсивно, как </w:t>
      </w:r>
      <w:r>
        <w:rPr>
          <w:color w:val="0D0D0D" w:themeColor="text1" w:themeTint="F2"/>
          <w:sz w:val="28"/>
          <w:szCs w:val="28"/>
        </w:rPr>
        <w:t>и в других видах искусства. Ещё в XIV  веке</w:t>
      </w:r>
      <w:r w:rsidRPr="00EF3FFF">
        <w:rPr>
          <w:color w:val="0D0D0D" w:themeColor="text1" w:themeTint="F2"/>
          <w:sz w:val="28"/>
          <w:szCs w:val="28"/>
        </w:rPr>
        <w:t xml:space="preserve"> был опубликован трактат «Музыка» магистра музыки Иоанна де Грохео. Он писал: «</w:t>
      </w:r>
      <w:r>
        <w:rPr>
          <w:color w:val="0D0D0D" w:themeColor="text1" w:themeTint="F2"/>
          <w:sz w:val="28"/>
          <w:szCs w:val="28"/>
        </w:rPr>
        <w:t xml:space="preserve">Музыка </w:t>
      </w:r>
      <w:r w:rsidRPr="00EF3FFF">
        <w:rPr>
          <w:color w:val="0D0D0D" w:themeColor="text1" w:themeTint="F2"/>
          <w:sz w:val="28"/>
          <w:szCs w:val="28"/>
        </w:rPr>
        <w:t xml:space="preserve">может </w:t>
      </w:r>
      <w:r>
        <w:rPr>
          <w:color w:val="0D0D0D" w:themeColor="text1" w:themeTint="F2"/>
          <w:sz w:val="28"/>
          <w:szCs w:val="28"/>
        </w:rPr>
        <w:t>быть, по-видимому, сведена к трё</w:t>
      </w:r>
      <w:r w:rsidRPr="00EF3FFF">
        <w:rPr>
          <w:color w:val="0D0D0D" w:themeColor="text1" w:themeTint="F2"/>
          <w:sz w:val="28"/>
          <w:szCs w:val="28"/>
        </w:rPr>
        <w:t>м г</w:t>
      </w:r>
      <w:r>
        <w:rPr>
          <w:color w:val="0D0D0D" w:themeColor="text1" w:themeTint="F2"/>
          <w:sz w:val="28"/>
          <w:szCs w:val="28"/>
        </w:rPr>
        <w:t xml:space="preserve">лавным разделам. Один раздел – это простая </w:t>
      </w:r>
      <w:r w:rsidRPr="00EF3FFF">
        <w:rPr>
          <w:color w:val="0D0D0D" w:themeColor="text1" w:themeTint="F2"/>
          <w:sz w:val="28"/>
          <w:szCs w:val="28"/>
        </w:rPr>
        <w:t>(</w:t>
      </w:r>
      <w:r w:rsidRPr="00262B0C">
        <w:rPr>
          <w:i/>
          <w:color w:val="0D0D0D" w:themeColor="text1" w:themeTint="F2"/>
          <w:sz w:val="28"/>
          <w:szCs w:val="28"/>
        </w:rPr>
        <w:t>civilis</w:t>
      </w:r>
      <w:r w:rsidRPr="00EF3FFF">
        <w:rPr>
          <w:color w:val="0D0D0D" w:themeColor="text1" w:themeTint="F2"/>
          <w:sz w:val="28"/>
          <w:szCs w:val="28"/>
        </w:rPr>
        <w:t xml:space="preserve">) музыка, которую мы зовем также народной; другой </w:t>
      </w:r>
      <w:r>
        <w:rPr>
          <w:color w:val="0D0D0D" w:themeColor="text1" w:themeTint="F2"/>
          <w:sz w:val="28"/>
          <w:szCs w:val="28"/>
        </w:rPr>
        <w:t>–</w:t>
      </w:r>
      <w:r w:rsidRPr="00EF3FFF">
        <w:rPr>
          <w:color w:val="0D0D0D" w:themeColor="text1" w:themeTint="F2"/>
          <w:sz w:val="28"/>
          <w:szCs w:val="28"/>
        </w:rPr>
        <w:t xml:space="preserve"> это музыка сложная (сочиненная </w:t>
      </w:r>
      <w:r>
        <w:rPr>
          <w:color w:val="0D0D0D" w:themeColor="text1" w:themeTint="F2"/>
          <w:sz w:val="28"/>
          <w:szCs w:val="28"/>
        </w:rPr>
        <w:t>–</w:t>
      </w:r>
      <w:r w:rsidRPr="00EF3FFF">
        <w:rPr>
          <w:color w:val="0D0D0D" w:themeColor="text1" w:themeTint="F2"/>
          <w:sz w:val="28"/>
          <w:szCs w:val="28"/>
        </w:rPr>
        <w:t xml:space="preserve"> </w:t>
      </w:r>
      <w:r w:rsidRPr="00262B0C">
        <w:rPr>
          <w:i/>
          <w:color w:val="0D0D0D" w:themeColor="text1" w:themeTint="F2"/>
          <w:sz w:val="28"/>
          <w:szCs w:val="28"/>
        </w:rPr>
        <w:t>composita</w:t>
      </w:r>
      <w:r>
        <w:rPr>
          <w:color w:val="0D0D0D" w:themeColor="text1" w:themeTint="F2"/>
          <w:sz w:val="28"/>
          <w:szCs w:val="28"/>
        </w:rPr>
        <w:t>), или правильная (учё</w:t>
      </w:r>
      <w:r w:rsidRPr="00EF3FFF">
        <w:rPr>
          <w:color w:val="0D0D0D" w:themeColor="text1" w:themeTint="F2"/>
          <w:sz w:val="28"/>
          <w:szCs w:val="28"/>
        </w:rPr>
        <w:t xml:space="preserve">ная </w:t>
      </w:r>
      <w:r>
        <w:rPr>
          <w:color w:val="0D0D0D" w:themeColor="text1" w:themeTint="F2"/>
          <w:sz w:val="28"/>
          <w:szCs w:val="28"/>
        </w:rPr>
        <w:t>–</w:t>
      </w:r>
      <w:r w:rsidRPr="00EF3FFF">
        <w:rPr>
          <w:color w:val="0D0D0D" w:themeColor="text1" w:themeTint="F2"/>
          <w:sz w:val="28"/>
          <w:szCs w:val="28"/>
        </w:rPr>
        <w:t xml:space="preserve"> </w:t>
      </w:r>
      <w:r w:rsidRPr="00262B0C">
        <w:rPr>
          <w:i/>
          <w:color w:val="0D0D0D" w:themeColor="text1" w:themeTint="F2"/>
          <w:sz w:val="28"/>
          <w:szCs w:val="28"/>
        </w:rPr>
        <w:t>regularis</w:t>
      </w:r>
      <w:r>
        <w:rPr>
          <w:color w:val="0D0D0D" w:themeColor="text1" w:themeTint="F2"/>
          <w:sz w:val="28"/>
          <w:szCs w:val="28"/>
        </w:rPr>
        <w:t>)</w:t>
      </w:r>
      <w:r w:rsidRPr="00EF3FFF">
        <w:rPr>
          <w:color w:val="0D0D0D" w:themeColor="text1" w:themeTint="F2"/>
          <w:sz w:val="28"/>
          <w:szCs w:val="28"/>
        </w:rPr>
        <w:t>. И третий раздел, который из двух вышеназванных вытекает и в котором они об</w:t>
      </w:r>
      <w:r>
        <w:rPr>
          <w:color w:val="0D0D0D" w:themeColor="text1" w:themeTint="F2"/>
          <w:sz w:val="28"/>
          <w:szCs w:val="28"/>
        </w:rPr>
        <w:t>а объединяются в нечто лучшее, –</w:t>
      </w:r>
      <w:r w:rsidRPr="00EF3FFF">
        <w:rPr>
          <w:color w:val="0D0D0D" w:themeColor="text1" w:themeTint="F2"/>
          <w:sz w:val="28"/>
          <w:szCs w:val="28"/>
        </w:rPr>
        <w:t xml:space="preserve"> это церковная музыка, предназначенная для восхваления создателя». </w:t>
      </w:r>
    </w:p>
    <w:p w:rsidR="004E5F1C" w:rsidRDefault="004E5F1C" w:rsidP="004E5F1C">
      <w:pPr>
        <w:pStyle w:val="a4"/>
        <w:spacing w:line="276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EF3FFF">
        <w:rPr>
          <w:color w:val="0D0D0D" w:themeColor="text1" w:themeTint="F2"/>
          <w:sz w:val="28"/>
          <w:szCs w:val="28"/>
        </w:rPr>
        <w:t xml:space="preserve">Джозеффо Царлино (1517 </w:t>
      </w:r>
      <w:r>
        <w:rPr>
          <w:color w:val="0D0D0D" w:themeColor="text1" w:themeTint="F2"/>
          <w:sz w:val="28"/>
          <w:szCs w:val="28"/>
        </w:rPr>
        <w:t>–</w:t>
      </w:r>
      <w:r w:rsidRPr="00EF3FFF">
        <w:rPr>
          <w:color w:val="0D0D0D" w:themeColor="text1" w:themeTint="F2"/>
          <w:sz w:val="28"/>
          <w:szCs w:val="28"/>
        </w:rPr>
        <w:t xml:space="preserve"> 1590)</w:t>
      </w:r>
      <w:r>
        <w:rPr>
          <w:color w:val="0D0D0D" w:themeColor="text1" w:themeTint="F2"/>
          <w:sz w:val="28"/>
          <w:szCs w:val="28"/>
        </w:rPr>
        <w:t xml:space="preserve"> музыкант</w:t>
      </w:r>
      <w:r w:rsidRPr="00EF3FFF">
        <w:rPr>
          <w:color w:val="0D0D0D" w:themeColor="text1" w:themeTint="F2"/>
          <w:sz w:val="28"/>
          <w:szCs w:val="28"/>
        </w:rPr>
        <w:t>,</w:t>
      </w:r>
      <w:r>
        <w:rPr>
          <w:color w:val="0D0D0D" w:themeColor="text1" w:themeTint="F2"/>
          <w:sz w:val="28"/>
          <w:szCs w:val="28"/>
        </w:rPr>
        <w:t xml:space="preserve"> композитор и теоретик </w:t>
      </w:r>
      <w:r w:rsidRPr="00EF3FFF">
        <w:rPr>
          <w:color w:val="0D0D0D" w:themeColor="text1" w:themeTint="F2"/>
          <w:sz w:val="28"/>
          <w:szCs w:val="28"/>
        </w:rPr>
        <w:t xml:space="preserve">в </w:t>
      </w:r>
      <w:r>
        <w:rPr>
          <w:color w:val="0D0D0D" w:themeColor="text1" w:themeTint="F2"/>
          <w:sz w:val="28"/>
          <w:szCs w:val="28"/>
        </w:rPr>
        <w:t xml:space="preserve">своём </w:t>
      </w:r>
      <w:r w:rsidRPr="00EF3FFF">
        <w:rPr>
          <w:color w:val="0D0D0D" w:themeColor="text1" w:themeTint="F2"/>
          <w:sz w:val="28"/>
          <w:szCs w:val="28"/>
        </w:rPr>
        <w:t>соч</w:t>
      </w:r>
      <w:r>
        <w:rPr>
          <w:color w:val="0D0D0D" w:themeColor="text1" w:themeTint="F2"/>
          <w:sz w:val="28"/>
          <w:szCs w:val="28"/>
        </w:rPr>
        <w:t>инении «Установления гармонии» выделял музыку как главную из искусств</w:t>
      </w:r>
      <w:r w:rsidRPr="00EF3FFF">
        <w:rPr>
          <w:color w:val="0D0D0D" w:themeColor="text1" w:themeTint="F2"/>
          <w:sz w:val="28"/>
          <w:szCs w:val="28"/>
        </w:rPr>
        <w:t xml:space="preserve">. Царлино дал эстетическую характеристику мажора и минора, определив мажорное трезвучие как радостное и светлое, а минорное </w:t>
      </w:r>
      <w:r>
        <w:rPr>
          <w:color w:val="0D0D0D" w:themeColor="text1" w:themeTint="F2"/>
          <w:sz w:val="28"/>
          <w:szCs w:val="28"/>
        </w:rPr>
        <w:t>–</w:t>
      </w:r>
      <w:r w:rsidRPr="00EF3FFF">
        <w:rPr>
          <w:color w:val="0D0D0D" w:themeColor="text1" w:themeTint="F2"/>
          <w:sz w:val="28"/>
          <w:szCs w:val="28"/>
        </w:rPr>
        <w:t xml:space="preserve"> к</w:t>
      </w:r>
      <w:r>
        <w:rPr>
          <w:color w:val="0D0D0D" w:themeColor="text1" w:themeTint="F2"/>
          <w:sz w:val="28"/>
          <w:szCs w:val="28"/>
        </w:rPr>
        <w:t xml:space="preserve">ак печальное и меланхолическое. Он же определяет контрапункт, </w:t>
      </w:r>
      <w:r w:rsidRPr="00EF3FFF">
        <w:rPr>
          <w:color w:val="0D0D0D" w:themeColor="text1" w:themeTint="F2"/>
          <w:sz w:val="28"/>
          <w:szCs w:val="28"/>
        </w:rPr>
        <w:t>как «искусственное соединение различных звуков, приведенное к согласованности».</w:t>
      </w:r>
    </w:p>
    <w:p w:rsidR="00262B0C" w:rsidRPr="004E5F1C" w:rsidRDefault="00881455" w:rsidP="004E5F1C">
      <w:pPr>
        <w:pStyle w:val="a4"/>
        <w:spacing w:line="276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881455">
        <w:rPr>
          <w:bCs/>
          <w:color w:val="0D0D0D" w:themeColor="text1" w:themeTint="F2"/>
          <w:sz w:val="28"/>
          <w:szCs w:val="28"/>
        </w:rPr>
        <w:t>М</w:t>
      </w:r>
      <w:r w:rsidRPr="00EF3FFF">
        <w:rPr>
          <w:color w:val="0D0D0D" w:themeColor="text1" w:themeTint="F2"/>
          <w:sz w:val="28"/>
          <w:szCs w:val="28"/>
        </w:rPr>
        <w:t xml:space="preserve">узыкой Ренессанса, называют период в развитии европейской музыки приблизительно между </w:t>
      </w:r>
      <w:hyperlink r:id="rId9" w:tooltip="1400" w:history="1">
        <w:r w:rsidRPr="00EF3FFF">
          <w:rPr>
            <w:color w:val="0D0D0D" w:themeColor="text1" w:themeTint="F2"/>
            <w:sz w:val="28"/>
            <w:szCs w:val="28"/>
          </w:rPr>
          <w:t>1400</w:t>
        </w:r>
      </w:hyperlink>
      <w:r w:rsidRPr="00EF3FFF">
        <w:rPr>
          <w:color w:val="0D0D0D" w:themeColor="text1" w:themeTint="F2"/>
          <w:sz w:val="28"/>
          <w:szCs w:val="28"/>
        </w:rPr>
        <w:t xml:space="preserve"> и </w:t>
      </w:r>
      <w:hyperlink r:id="rId10" w:tooltip="1600 год" w:history="1">
        <w:r w:rsidRPr="00EF3FFF">
          <w:rPr>
            <w:color w:val="0D0D0D" w:themeColor="text1" w:themeTint="F2"/>
            <w:sz w:val="28"/>
            <w:szCs w:val="28"/>
          </w:rPr>
          <w:t>1600 годами</w:t>
        </w:r>
      </w:hyperlink>
      <w:r w:rsidRPr="00EF3FFF">
        <w:rPr>
          <w:color w:val="0D0D0D" w:themeColor="text1" w:themeTint="F2"/>
          <w:sz w:val="28"/>
          <w:szCs w:val="28"/>
        </w:rPr>
        <w:t>.</w:t>
      </w:r>
      <w:r>
        <w:rPr>
          <w:color w:val="0D0D0D" w:themeColor="text1" w:themeTint="F2"/>
          <w:sz w:val="28"/>
          <w:szCs w:val="28"/>
        </w:rPr>
        <w:t xml:space="preserve"> </w:t>
      </w:r>
      <w:r w:rsidR="00B80BC2" w:rsidRPr="004D3E5A">
        <w:rPr>
          <w:color w:val="0D0D0D" w:themeColor="text1" w:themeTint="F2"/>
          <w:sz w:val="28"/>
          <w:szCs w:val="28"/>
        </w:rPr>
        <w:t xml:space="preserve">В </w:t>
      </w:r>
      <w:r w:rsidR="001D2B2B">
        <w:rPr>
          <w:color w:val="0D0D0D" w:themeColor="text1" w:themeTint="F2"/>
          <w:sz w:val="28"/>
          <w:szCs w:val="28"/>
        </w:rPr>
        <w:t xml:space="preserve">эту </w:t>
      </w:r>
      <w:r w:rsidR="00B80BC2" w:rsidRPr="004D3E5A">
        <w:rPr>
          <w:color w:val="0D0D0D" w:themeColor="text1" w:themeTint="F2"/>
          <w:sz w:val="28"/>
          <w:szCs w:val="28"/>
        </w:rPr>
        <w:t>эпоху профессиональная музыка теряет характер чисто церковного искусства и исп</w:t>
      </w:r>
      <w:r w:rsidR="00B80BC2">
        <w:rPr>
          <w:color w:val="0D0D0D" w:themeColor="text1" w:themeTint="F2"/>
          <w:sz w:val="28"/>
          <w:szCs w:val="28"/>
        </w:rPr>
        <w:t>ытывает влияние народной музыки</w:t>
      </w:r>
      <w:r w:rsidR="00B80BC2" w:rsidRPr="004D3E5A">
        <w:rPr>
          <w:color w:val="0D0D0D" w:themeColor="text1" w:themeTint="F2"/>
          <w:sz w:val="28"/>
          <w:szCs w:val="28"/>
        </w:rPr>
        <w:t xml:space="preserve">. Высокого уровня достигает искусство вокальной и вокально-инструментальной </w:t>
      </w:r>
      <w:r w:rsidR="00B80BC2" w:rsidRPr="00881455">
        <w:rPr>
          <w:sz w:val="28"/>
          <w:szCs w:val="28"/>
        </w:rPr>
        <w:t>полифонии</w:t>
      </w:r>
      <w:r w:rsidR="00B80BC2" w:rsidRPr="004D3E5A">
        <w:rPr>
          <w:color w:val="0D0D0D" w:themeColor="text1" w:themeTint="F2"/>
          <w:sz w:val="28"/>
          <w:szCs w:val="28"/>
        </w:rPr>
        <w:t xml:space="preserve"> в творчестве представителей «Нового искусства» в Италии и Франции XIV века, в новых полифонических школах многих стран Европы</w:t>
      </w:r>
      <w:r w:rsidR="00B80BC2">
        <w:rPr>
          <w:color w:val="0D0D0D" w:themeColor="text1" w:themeTint="F2"/>
          <w:sz w:val="28"/>
          <w:szCs w:val="28"/>
        </w:rPr>
        <w:t>.</w:t>
      </w:r>
      <w:r w:rsidR="00B80BC2">
        <w:rPr>
          <w:b/>
          <w:color w:val="0D0D0D" w:themeColor="text1" w:themeTint="F2"/>
          <w:sz w:val="28"/>
          <w:szCs w:val="28"/>
        </w:rPr>
        <w:t xml:space="preserve"> </w:t>
      </w:r>
      <w:r w:rsidR="00B80BC2" w:rsidRPr="004D3E5A">
        <w:rPr>
          <w:color w:val="0D0D0D" w:themeColor="text1" w:themeTint="F2"/>
          <w:sz w:val="28"/>
          <w:szCs w:val="28"/>
        </w:rPr>
        <w:t>Появляются различные жанры св</w:t>
      </w:r>
      <w:r w:rsidR="00B80BC2">
        <w:rPr>
          <w:color w:val="0D0D0D" w:themeColor="text1" w:themeTint="F2"/>
          <w:sz w:val="28"/>
          <w:szCs w:val="28"/>
        </w:rPr>
        <w:t>етского музыкального и</w:t>
      </w:r>
      <w:r w:rsidR="000F629A">
        <w:rPr>
          <w:color w:val="0D0D0D" w:themeColor="text1" w:themeTint="F2"/>
          <w:sz w:val="28"/>
          <w:szCs w:val="28"/>
        </w:rPr>
        <w:t>скусства</w:t>
      </w:r>
      <w:r w:rsidR="00B80BC2" w:rsidRPr="004D3E5A">
        <w:rPr>
          <w:color w:val="000000" w:themeColor="text1"/>
          <w:sz w:val="28"/>
          <w:szCs w:val="28"/>
        </w:rPr>
        <w:t xml:space="preserve">. </w:t>
      </w:r>
    </w:p>
    <w:p w:rsidR="000F629A" w:rsidRDefault="00B80BC2" w:rsidP="0014494C">
      <w:pPr>
        <w:pStyle w:val="a4"/>
        <w:spacing w:line="276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4D3E5A">
        <w:rPr>
          <w:color w:val="000000" w:themeColor="text1"/>
          <w:sz w:val="28"/>
          <w:szCs w:val="28"/>
        </w:rPr>
        <w:t xml:space="preserve">Светские гуманистические устремления проникают и в церковную музыку. В итоге в период </w:t>
      </w:r>
      <w:r w:rsidRPr="00881455">
        <w:rPr>
          <w:sz w:val="28"/>
          <w:szCs w:val="28"/>
        </w:rPr>
        <w:t>Контрреформации</w:t>
      </w:r>
      <w:r w:rsidRPr="004D3E5A">
        <w:rPr>
          <w:color w:val="000000" w:themeColor="text1"/>
          <w:sz w:val="28"/>
          <w:szCs w:val="28"/>
        </w:rPr>
        <w:t xml:space="preserve"> ставился вопрос об изгнании многог</w:t>
      </w:r>
      <w:r>
        <w:rPr>
          <w:color w:val="000000" w:themeColor="text1"/>
          <w:sz w:val="28"/>
          <w:szCs w:val="28"/>
        </w:rPr>
        <w:t>олосия из религиозного культа. И</w:t>
      </w:r>
      <w:r w:rsidRPr="004D3E5A">
        <w:rPr>
          <w:color w:val="000000" w:themeColor="text1"/>
          <w:sz w:val="28"/>
          <w:szCs w:val="28"/>
        </w:rPr>
        <w:t xml:space="preserve"> только реформа главы римской школы </w:t>
      </w:r>
      <w:r w:rsidRPr="00F37533">
        <w:rPr>
          <w:color w:val="000000" w:themeColor="text1"/>
          <w:sz w:val="28"/>
          <w:szCs w:val="28"/>
        </w:rPr>
        <w:t>Палестрины</w:t>
      </w:r>
      <w:r w:rsidRPr="004D3E5A">
        <w:rPr>
          <w:color w:val="000000" w:themeColor="text1"/>
          <w:sz w:val="28"/>
          <w:szCs w:val="28"/>
        </w:rPr>
        <w:t xml:space="preserve"> сохраняет полифонию для католической церкви – в «очищенном», «прояснённом» виде. </w:t>
      </w:r>
      <w:bookmarkStart w:id="0" w:name="zhanr"/>
      <w:bookmarkEnd w:id="0"/>
    </w:p>
    <w:p w:rsidR="00951F1F" w:rsidRDefault="00B80BC2" w:rsidP="00951F1F">
      <w:pPr>
        <w:pStyle w:val="2"/>
        <w:spacing w:line="276" w:lineRule="auto"/>
        <w:ind w:firstLine="709"/>
        <w:contextualSpacing/>
        <w:jc w:val="both"/>
        <w:rPr>
          <w:b w:val="0"/>
          <w:color w:val="0D0D0D" w:themeColor="text1" w:themeTint="F2"/>
          <w:sz w:val="28"/>
          <w:szCs w:val="28"/>
        </w:rPr>
      </w:pPr>
      <w:r w:rsidRPr="00951F1F">
        <w:rPr>
          <w:color w:val="0D0D0D" w:themeColor="text1" w:themeTint="F2"/>
          <w:sz w:val="28"/>
          <w:szCs w:val="28"/>
        </w:rPr>
        <w:lastRenderedPageBreak/>
        <w:t xml:space="preserve">Новые жанры в </w:t>
      </w:r>
      <w:r w:rsidR="0091145D" w:rsidRPr="00951F1F">
        <w:rPr>
          <w:color w:val="0D0D0D" w:themeColor="text1" w:themeTint="F2"/>
          <w:sz w:val="28"/>
          <w:szCs w:val="28"/>
        </w:rPr>
        <w:t xml:space="preserve">музыкальном </w:t>
      </w:r>
      <w:r w:rsidRPr="00951F1F">
        <w:rPr>
          <w:color w:val="0D0D0D" w:themeColor="text1" w:themeTint="F2"/>
          <w:sz w:val="28"/>
          <w:szCs w:val="28"/>
        </w:rPr>
        <w:t>искусстве</w:t>
      </w:r>
      <w:r w:rsidR="000F629A" w:rsidRPr="00951F1F">
        <w:rPr>
          <w:b w:val="0"/>
          <w:color w:val="0D0D0D" w:themeColor="text1" w:themeTint="F2"/>
          <w:sz w:val="28"/>
          <w:szCs w:val="28"/>
        </w:rPr>
        <w:t>.</w:t>
      </w:r>
      <w:r w:rsidR="000F629A">
        <w:rPr>
          <w:color w:val="0D0D0D" w:themeColor="text1" w:themeTint="F2"/>
          <w:sz w:val="28"/>
          <w:szCs w:val="28"/>
        </w:rPr>
        <w:t xml:space="preserve"> </w:t>
      </w:r>
      <w:r w:rsidR="00951F1F" w:rsidRPr="000F629A">
        <w:rPr>
          <w:b w:val="0"/>
          <w:color w:val="0D0D0D" w:themeColor="text1" w:themeTint="F2"/>
          <w:sz w:val="28"/>
          <w:szCs w:val="28"/>
        </w:rPr>
        <w:t>В период Раннего Возрождения достигает расцвета музыкальная полифония строгого стиля. Усложняются</w:t>
      </w:r>
      <w:r w:rsidR="00951F1F">
        <w:rPr>
          <w:b w:val="0"/>
          <w:color w:val="0D0D0D" w:themeColor="text1" w:themeTint="F2"/>
          <w:sz w:val="28"/>
          <w:szCs w:val="28"/>
        </w:rPr>
        <w:t xml:space="preserve"> музыкальные композиционные приё</w:t>
      </w:r>
      <w:r w:rsidR="00951F1F" w:rsidRPr="000F629A">
        <w:rPr>
          <w:b w:val="0"/>
          <w:color w:val="0D0D0D" w:themeColor="text1" w:themeTint="F2"/>
          <w:sz w:val="28"/>
          <w:szCs w:val="28"/>
        </w:rPr>
        <w:t>мы, порождая ранние формы</w:t>
      </w:r>
      <w:r w:rsidR="00951F1F">
        <w:rPr>
          <w:b w:val="0"/>
          <w:color w:val="0D0D0D" w:themeColor="text1" w:themeTint="F2"/>
          <w:sz w:val="28"/>
          <w:szCs w:val="28"/>
        </w:rPr>
        <w:t xml:space="preserve">  гомофонной музыки</w:t>
      </w:r>
      <w:r w:rsidR="00951F1F" w:rsidRPr="000F629A">
        <w:rPr>
          <w:b w:val="0"/>
          <w:color w:val="0D0D0D" w:themeColor="text1" w:themeTint="F2"/>
          <w:sz w:val="28"/>
          <w:szCs w:val="28"/>
        </w:rPr>
        <w:t>. Профессиональная светская музыкальная культура – тесно связанная с фольклором – играет всё большую роль наряду с религиозной. Если раньше центром музыкальной культуры был храм, то с этого времени м</w:t>
      </w:r>
      <w:r w:rsidR="00951F1F">
        <w:rPr>
          <w:b w:val="0"/>
          <w:color w:val="0D0D0D" w:themeColor="text1" w:themeTint="F2"/>
          <w:sz w:val="28"/>
          <w:szCs w:val="28"/>
        </w:rPr>
        <w:t>узыка звучала в оперном театре.</w:t>
      </w:r>
    </w:p>
    <w:p w:rsidR="00E870DC" w:rsidRDefault="00951F1F" w:rsidP="00E870DC">
      <w:pPr>
        <w:pStyle w:val="2"/>
        <w:spacing w:line="276" w:lineRule="auto"/>
        <w:ind w:firstLine="709"/>
        <w:contextualSpacing/>
        <w:jc w:val="both"/>
        <w:rPr>
          <w:b w:val="0"/>
          <w:color w:val="0D0D0D" w:themeColor="text1" w:themeTint="F2"/>
          <w:sz w:val="28"/>
          <w:szCs w:val="28"/>
        </w:rPr>
      </w:pPr>
      <w:r w:rsidRPr="000F629A">
        <w:rPr>
          <w:b w:val="0"/>
          <w:color w:val="0D0D0D" w:themeColor="text1" w:themeTint="F2"/>
          <w:sz w:val="28"/>
          <w:szCs w:val="28"/>
        </w:rPr>
        <w:t xml:space="preserve">Светская музыка Возрождения была представлена различными жанрами: мадригалами, песнями, канцонами. </w:t>
      </w:r>
      <w:r>
        <w:rPr>
          <w:b w:val="0"/>
          <w:color w:val="0D0D0D" w:themeColor="text1" w:themeTint="F2"/>
          <w:sz w:val="28"/>
          <w:szCs w:val="28"/>
        </w:rPr>
        <w:t xml:space="preserve"> </w:t>
      </w:r>
      <w:r w:rsidRPr="000F629A">
        <w:rPr>
          <w:b w:val="0"/>
          <w:color w:val="0D0D0D" w:themeColor="text1" w:themeTint="F2"/>
          <w:sz w:val="28"/>
          <w:szCs w:val="28"/>
        </w:rPr>
        <w:t>Музыка теперь стала звучать не н</w:t>
      </w:r>
      <w:r>
        <w:rPr>
          <w:b w:val="0"/>
          <w:color w:val="0D0D0D" w:themeColor="text1" w:themeTint="F2"/>
          <w:sz w:val="28"/>
          <w:szCs w:val="28"/>
        </w:rPr>
        <w:t xml:space="preserve">а латинском, а на родном языке. Завершается эпоха </w:t>
      </w:r>
      <w:r w:rsidRPr="000F629A">
        <w:rPr>
          <w:b w:val="0"/>
          <w:color w:val="0D0D0D" w:themeColor="text1" w:themeTint="F2"/>
          <w:sz w:val="28"/>
          <w:szCs w:val="28"/>
        </w:rPr>
        <w:t xml:space="preserve">Возрождения завершается появлением новых музыкальных жанров  – </w:t>
      </w:r>
      <w:r w:rsidRPr="000F629A">
        <w:rPr>
          <w:b w:val="0"/>
          <w:i/>
          <w:color w:val="0D0D0D" w:themeColor="text1" w:themeTint="F2"/>
          <w:sz w:val="28"/>
          <w:szCs w:val="28"/>
        </w:rPr>
        <w:t xml:space="preserve">сольной песни, </w:t>
      </w:r>
      <w:r w:rsidRPr="000F629A">
        <w:rPr>
          <w:b w:val="0"/>
          <w:i/>
          <w:sz w:val="28"/>
          <w:szCs w:val="28"/>
        </w:rPr>
        <w:t>кантаты</w:t>
      </w:r>
      <w:r w:rsidRPr="000F629A">
        <w:rPr>
          <w:b w:val="0"/>
          <w:i/>
          <w:color w:val="0D0D0D" w:themeColor="text1" w:themeTint="F2"/>
          <w:sz w:val="28"/>
          <w:szCs w:val="28"/>
        </w:rPr>
        <w:t xml:space="preserve">, </w:t>
      </w:r>
      <w:r w:rsidRPr="000F629A">
        <w:rPr>
          <w:b w:val="0"/>
          <w:i/>
          <w:sz w:val="28"/>
          <w:szCs w:val="28"/>
        </w:rPr>
        <w:t>оратории</w:t>
      </w:r>
      <w:r w:rsidRPr="000F629A">
        <w:rPr>
          <w:b w:val="0"/>
          <w:i/>
          <w:color w:val="0D0D0D" w:themeColor="text1" w:themeTint="F2"/>
          <w:sz w:val="28"/>
          <w:szCs w:val="28"/>
        </w:rPr>
        <w:t xml:space="preserve"> и </w:t>
      </w:r>
      <w:r w:rsidRPr="000F629A">
        <w:rPr>
          <w:b w:val="0"/>
          <w:i/>
          <w:sz w:val="28"/>
          <w:szCs w:val="28"/>
        </w:rPr>
        <w:t>оперы</w:t>
      </w:r>
      <w:r w:rsidRPr="000F629A">
        <w:rPr>
          <w:b w:val="0"/>
          <w:color w:val="0D0D0D" w:themeColor="text1" w:themeTint="F2"/>
          <w:sz w:val="28"/>
          <w:szCs w:val="28"/>
        </w:rPr>
        <w:t xml:space="preserve">, </w:t>
      </w:r>
      <w:r w:rsidRPr="00E422DF">
        <w:rPr>
          <w:b w:val="0"/>
          <w:i/>
          <w:color w:val="0D0D0D" w:themeColor="text1" w:themeTint="F2"/>
          <w:sz w:val="28"/>
          <w:szCs w:val="28"/>
        </w:rPr>
        <w:t>увертюры, сюиты, сонаты</w:t>
      </w:r>
      <w:r>
        <w:rPr>
          <w:b w:val="0"/>
          <w:color w:val="0D0D0D" w:themeColor="text1" w:themeTint="F2"/>
          <w:sz w:val="28"/>
          <w:szCs w:val="28"/>
        </w:rPr>
        <w:t xml:space="preserve">, </w:t>
      </w:r>
      <w:r w:rsidRPr="000F629A">
        <w:rPr>
          <w:b w:val="0"/>
          <w:color w:val="0D0D0D" w:themeColor="text1" w:themeTint="F2"/>
          <w:sz w:val="28"/>
          <w:szCs w:val="28"/>
        </w:rPr>
        <w:t xml:space="preserve">способствовавших постепенному </w:t>
      </w:r>
      <w:r w:rsidRPr="000F629A">
        <w:rPr>
          <w:b w:val="0"/>
          <w:i/>
          <w:color w:val="0D0D0D" w:themeColor="text1" w:themeTint="F2"/>
          <w:sz w:val="28"/>
          <w:szCs w:val="28"/>
        </w:rPr>
        <w:t xml:space="preserve">утверждению </w:t>
      </w:r>
      <w:r w:rsidRPr="000F629A">
        <w:rPr>
          <w:b w:val="0"/>
          <w:i/>
          <w:sz w:val="28"/>
          <w:szCs w:val="28"/>
        </w:rPr>
        <w:t>гомофонного стиля</w:t>
      </w:r>
      <w:r w:rsidRPr="000F629A">
        <w:rPr>
          <w:b w:val="0"/>
          <w:color w:val="0D0D0D" w:themeColor="text1" w:themeTint="F2"/>
          <w:sz w:val="28"/>
          <w:szCs w:val="28"/>
        </w:rPr>
        <w:t>.</w:t>
      </w:r>
    </w:p>
    <w:p w:rsidR="00E870DC" w:rsidRDefault="0014494C" w:rsidP="00E870DC">
      <w:pPr>
        <w:pStyle w:val="2"/>
        <w:spacing w:line="276" w:lineRule="auto"/>
        <w:ind w:firstLine="709"/>
        <w:contextualSpacing/>
        <w:jc w:val="both"/>
        <w:rPr>
          <w:b w:val="0"/>
          <w:color w:val="0D0D0D" w:themeColor="text1" w:themeTint="F2"/>
          <w:sz w:val="28"/>
          <w:szCs w:val="28"/>
        </w:rPr>
      </w:pPr>
      <w:r w:rsidRPr="00E870DC">
        <w:rPr>
          <w:b w:val="0"/>
          <w:color w:val="0D0D0D" w:themeColor="text1" w:themeTint="F2"/>
          <w:sz w:val="28"/>
          <w:szCs w:val="28"/>
        </w:rPr>
        <w:t xml:space="preserve">Кроме венецианской школы, наиболее крупными и влиятельными были римская и флорентийская. Во главе римской школы был Джованни Палестрина (1525 – 1594). Содружество поэтов, ученых-гуманистов, музыкантов и любителей музыки во Флоренции называют Камератой. Члены Камераты  создали новый жанр – оперу, где пытались объединить музыку, поэзию и театр. Так был совершен переход от полифонического стиля к гомофонному. Здесь же впервые прозвучали </w:t>
      </w:r>
      <w:r w:rsidRPr="001A07F2">
        <w:rPr>
          <w:b w:val="0"/>
          <w:i/>
          <w:color w:val="0D0D0D" w:themeColor="text1" w:themeTint="F2"/>
          <w:sz w:val="28"/>
          <w:szCs w:val="28"/>
        </w:rPr>
        <w:t>оратория</w:t>
      </w:r>
      <w:r w:rsidRPr="00E870DC">
        <w:rPr>
          <w:b w:val="0"/>
          <w:color w:val="0D0D0D" w:themeColor="text1" w:themeTint="F2"/>
          <w:sz w:val="28"/>
          <w:szCs w:val="28"/>
        </w:rPr>
        <w:t xml:space="preserve"> и </w:t>
      </w:r>
      <w:r w:rsidRPr="001A07F2">
        <w:rPr>
          <w:b w:val="0"/>
          <w:i/>
          <w:color w:val="0D0D0D" w:themeColor="text1" w:themeTint="F2"/>
          <w:sz w:val="28"/>
          <w:szCs w:val="28"/>
        </w:rPr>
        <w:t>кантата</w:t>
      </w:r>
      <w:r w:rsidRPr="00E870DC">
        <w:rPr>
          <w:b w:val="0"/>
          <w:color w:val="0D0D0D" w:themeColor="text1" w:themeTint="F2"/>
          <w:sz w:val="28"/>
          <w:szCs w:val="28"/>
        </w:rPr>
        <w:t>.</w:t>
      </w:r>
    </w:p>
    <w:p w:rsidR="00E870DC" w:rsidRPr="00E870DC" w:rsidRDefault="0014494C" w:rsidP="00E870DC">
      <w:pPr>
        <w:pStyle w:val="2"/>
        <w:spacing w:line="276" w:lineRule="auto"/>
        <w:ind w:firstLine="709"/>
        <w:contextualSpacing/>
        <w:jc w:val="both"/>
        <w:rPr>
          <w:b w:val="0"/>
          <w:color w:val="0D0D0D" w:themeColor="text1" w:themeTint="F2"/>
          <w:sz w:val="28"/>
          <w:szCs w:val="28"/>
        </w:rPr>
      </w:pPr>
      <w:r w:rsidRPr="00E870DC">
        <w:rPr>
          <w:b w:val="0"/>
          <w:color w:val="0D0D0D" w:themeColor="text1" w:themeTint="F2"/>
          <w:sz w:val="28"/>
          <w:szCs w:val="28"/>
        </w:rPr>
        <w:t>В Германии получает развитие органное искусство. Во Франции при дворе создавали капеллы, устраивались музыкальные празднества. При королевском дворе ставились спектакли, в которых впервые музыка и танец даны как сценическое действие. Так в</w:t>
      </w:r>
      <w:r w:rsidR="00CC563E" w:rsidRPr="00E870DC">
        <w:rPr>
          <w:b w:val="0"/>
          <w:color w:val="0D0D0D" w:themeColor="text1" w:themeTint="F2"/>
          <w:sz w:val="28"/>
          <w:szCs w:val="28"/>
        </w:rPr>
        <w:t xml:space="preserve">озник придворный </w:t>
      </w:r>
      <w:r w:rsidR="00CC563E" w:rsidRPr="001A07F2">
        <w:rPr>
          <w:b w:val="0"/>
          <w:i/>
          <w:color w:val="0D0D0D" w:themeColor="text1" w:themeTint="F2"/>
          <w:sz w:val="28"/>
          <w:szCs w:val="28"/>
        </w:rPr>
        <w:t>балет</w:t>
      </w:r>
      <w:r w:rsidR="00CC563E" w:rsidRPr="00E870DC">
        <w:rPr>
          <w:b w:val="0"/>
          <w:color w:val="0D0D0D" w:themeColor="text1" w:themeTint="F2"/>
          <w:sz w:val="28"/>
          <w:szCs w:val="28"/>
        </w:rPr>
        <w:t>.</w:t>
      </w:r>
    </w:p>
    <w:p w:rsidR="0014494C" w:rsidRPr="00E870DC" w:rsidRDefault="00CC563E" w:rsidP="00E870DC">
      <w:pPr>
        <w:pStyle w:val="2"/>
        <w:spacing w:line="276" w:lineRule="auto"/>
        <w:ind w:firstLine="709"/>
        <w:contextualSpacing/>
        <w:jc w:val="both"/>
        <w:rPr>
          <w:b w:val="0"/>
          <w:color w:val="0D0D0D" w:themeColor="text1" w:themeTint="F2"/>
          <w:sz w:val="28"/>
          <w:szCs w:val="28"/>
        </w:rPr>
      </w:pPr>
      <w:r w:rsidRPr="00E870DC">
        <w:rPr>
          <w:b w:val="0"/>
          <w:color w:val="0D0D0D" w:themeColor="text1" w:themeTint="F2"/>
          <w:sz w:val="28"/>
          <w:szCs w:val="28"/>
        </w:rPr>
        <w:t xml:space="preserve">Клеман Жанекен (1475 – </w:t>
      </w:r>
      <w:r w:rsidR="0014494C" w:rsidRPr="00E870DC">
        <w:rPr>
          <w:b w:val="0"/>
          <w:color w:val="0D0D0D" w:themeColor="text1" w:themeTint="F2"/>
          <w:sz w:val="28"/>
          <w:szCs w:val="28"/>
        </w:rPr>
        <w:t xml:space="preserve">1560), выдающийся композитор французского Возрождения, является одним из создателей жанра многоголосной песни. Это 4-5-голосные произведения, как бы песни-фантазии. </w:t>
      </w:r>
      <w:r w:rsidR="0014494C" w:rsidRPr="001A07F2">
        <w:rPr>
          <w:b w:val="0"/>
          <w:i/>
          <w:color w:val="0D0D0D" w:themeColor="text1" w:themeTint="F2"/>
          <w:sz w:val="28"/>
          <w:szCs w:val="28"/>
        </w:rPr>
        <w:t xml:space="preserve">Светская многоголосная песня </w:t>
      </w:r>
      <w:r w:rsidRPr="001A07F2">
        <w:rPr>
          <w:b w:val="0"/>
          <w:i/>
          <w:color w:val="0D0D0D" w:themeColor="text1" w:themeTint="F2"/>
          <w:sz w:val="28"/>
          <w:szCs w:val="28"/>
        </w:rPr>
        <w:t>–</w:t>
      </w:r>
      <w:r w:rsidR="0014494C" w:rsidRPr="001A07F2">
        <w:rPr>
          <w:b w:val="0"/>
          <w:i/>
          <w:color w:val="0D0D0D" w:themeColor="text1" w:themeTint="F2"/>
          <w:sz w:val="28"/>
          <w:szCs w:val="28"/>
        </w:rPr>
        <w:t xml:space="preserve"> шансон</w:t>
      </w:r>
      <w:r w:rsidR="0014494C" w:rsidRPr="00E870DC">
        <w:rPr>
          <w:b w:val="0"/>
          <w:color w:val="0D0D0D" w:themeColor="text1" w:themeTint="F2"/>
          <w:sz w:val="28"/>
          <w:szCs w:val="28"/>
        </w:rPr>
        <w:t xml:space="preserve"> </w:t>
      </w:r>
      <w:r w:rsidRPr="00E870DC">
        <w:rPr>
          <w:b w:val="0"/>
          <w:color w:val="0D0D0D" w:themeColor="text1" w:themeTint="F2"/>
          <w:sz w:val="28"/>
          <w:szCs w:val="28"/>
        </w:rPr>
        <w:t>–</w:t>
      </w:r>
      <w:r w:rsidR="0014494C" w:rsidRPr="00E870DC">
        <w:rPr>
          <w:b w:val="0"/>
          <w:color w:val="0D0D0D" w:themeColor="text1" w:themeTint="F2"/>
          <w:sz w:val="28"/>
          <w:szCs w:val="28"/>
        </w:rPr>
        <w:t xml:space="preserve"> получила распространение и за пределами Франции.</w:t>
      </w:r>
    </w:p>
    <w:p w:rsidR="00FB6536" w:rsidRDefault="00FB6536" w:rsidP="00E422D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3AD2" w:rsidRDefault="00E422DF" w:rsidP="00E422D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Ренессансный мотет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Мотет возник ещё в средневековой Франции </w:t>
      </w:r>
      <w:r w:rsidRPr="00C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XIII века</w:t>
      </w:r>
      <w:r w:rsidRPr="00B62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Название «мотет» стали относить к вокальным произведениям, в которых </w:t>
      </w:r>
      <w:r w:rsidRPr="00011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мелодия григорианского хорала</w:t>
      </w:r>
      <w:r w:rsidRPr="00B62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(тенор</w:t>
      </w:r>
      <w:r w:rsidRPr="00B6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полифонически соединяется с другими мелодическими линиями.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6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ловесный текст (обозначаемый словом </w:t>
      </w:r>
      <w:r w:rsidRPr="00011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mot</w:t>
      </w:r>
      <w:r w:rsidRPr="00B62F4F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начали переносить в голос</w:t>
      </w:r>
      <w:r w:rsidRPr="00C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(подголосок)</w:t>
      </w:r>
      <w:r w:rsidRPr="00B62F4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просто распевался. В XIII веке</w:t>
      </w:r>
      <w:r w:rsidRPr="00B6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мотеты были, как правило, многотекстовыми, то есть в разных голосах распевались разные тексты, как церковные, так и светские, в том числе на разных языках (латыни и французском). </w:t>
      </w:r>
    </w:p>
    <w:p w:rsidR="00E422DF" w:rsidRPr="00E71AE0" w:rsidRDefault="00E422DF" w:rsidP="00E422D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Трёхголосные политекстовые мотеты, которые содержат </w:t>
      </w:r>
      <w:r w:rsidRPr="00B62F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два</w:t>
      </w:r>
      <w:r w:rsidRPr="00B6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текста, именуют </w:t>
      </w:r>
      <w:r w:rsidR="0093695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«двойными мотетами»; че</w:t>
      </w:r>
      <w:r w:rsidRPr="00B6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тырёхголосные с </w:t>
      </w:r>
      <w:r w:rsidRPr="00B62F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разными текстами –</w:t>
      </w:r>
      <w:r w:rsidRPr="00B6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«тройными». </w:t>
      </w:r>
      <w:r w:rsidRPr="00E71AE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 любом случае, этот жанр всегда представлял собой обработку григорианского хорала, его усложнение посредством добавления в полифоническую ткань.</w:t>
      </w:r>
    </w:p>
    <w:p w:rsidR="00E422DF" w:rsidRPr="00CC563E" w:rsidRDefault="00E422DF" w:rsidP="00E422DF">
      <w:pPr>
        <w:spacing w:before="100" w:beforeAutospacing="1" w:after="100" w:afterAutospacing="1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средневекового, мотет </w:t>
      </w:r>
      <w:r w:rsidRPr="00C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эпоху Возрождения </w:t>
      </w:r>
      <w:r w:rsidRPr="00B62F4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писали только на церковный текст, единый для данного произведения. Однако и в этой форме сохранялась неодновременность прои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знесения слов в разных голосах –</w:t>
      </w:r>
      <w:r w:rsidRPr="00B6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всего это являлось результатом широкого применения </w:t>
      </w:r>
      <w:r w:rsidRPr="00DE4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имитаций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B62F4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одобная особенность стала характернейшим признаком жанра мотета вообще.</w:t>
      </w:r>
    </w:p>
    <w:p w:rsidR="00E422DF" w:rsidRDefault="00E422DF" w:rsidP="00E422D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</w:t>
      </w:r>
      <w:r w:rsidRPr="00C732A1">
        <w:rPr>
          <w:rFonts w:ascii="Times New Roman" w:hAnsi="Times New Roman" w:cs="Times New Roman"/>
          <w:sz w:val="28"/>
          <w:szCs w:val="28"/>
        </w:rPr>
        <w:t>отет – вокальное многоголосное произведение полифонического склада, один из центральных жанров в музыке западноевропейского Средневековья и Возрождения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мотета насчитывает около семи веков. В западноевропейской музыке Средних веков и Возрождения этот жанр уступает по значению только </w:t>
      </w:r>
      <w:r w:rsidRPr="00C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мессе</w:t>
      </w:r>
      <w:r w:rsidRPr="00B62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Великолепные образцы мотетов можно найти в сочинениях </w:t>
      </w:r>
      <w:r w:rsidRPr="00C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композиторов периода Ренессанса (Жоскена</w:t>
      </w:r>
      <w:r w:rsidRPr="00B62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Депре, </w:t>
      </w:r>
      <w:r w:rsidRPr="00C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Орландо Лассо</w:t>
      </w:r>
      <w:r w:rsidRPr="00B62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Палестрины)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и представителей Барокко (Баха</w:t>
      </w:r>
      <w:r w:rsidRPr="00B62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Вивальди)</w:t>
      </w:r>
      <w:r w:rsidRPr="00B62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Класси</w:t>
      </w:r>
      <w:r w:rsidR="00636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цизма (Моцарта) и даже раннего Р</w:t>
      </w:r>
      <w:r w:rsidRPr="00C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омантизма (Мендельсона)</w:t>
      </w:r>
      <w:r w:rsidRPr="00B62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82825" w:rsidRDefault="00E422DF" w:rsidP="00E422D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Мотет был первым в истории </w:t>
      </w:r>
      <w:r w:rsidRPr="00B62F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универсальным</w:t>
      </w:r>
      <w:r w:rsidRPr="00B6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жанром, музыкой церковной и светской одновременно. </w:t>
      </w:r>
      <w:r w:rsidRPr="00F46DF3">
        <w:rPr>
          <w:rFonts w:ascii="Times New Roman" w:hAnsi="Times New Roman" w:cs="Times New Roman"/>
          <w:sz w:val="28"/>
          <w:szCs w:val="28"/>
        </w:rPr>
        <w:t xml:space="preserve">Место его исполнения зависело от содержания распетого в нём текста. </w:t>
      </w:r>
      <w:r w:rsidRPr="00B62F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</w:t>
      </w:r>
      <w:r w:rsidRPr="00F4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полагают, что его исполняли и </w:t>
      </w:r>
      <w:r w:rsidRPr="00B6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дворе, </w:t>
      </w:r>
      <w:r w:rsidRPr="00F4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62F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соборе и в университете. В светской и университетской среде исполнялись любые мотеты</w:t>
      </w:r>
      <w:r w:rsidRPr="00F46DF3">
        <w:rPr>
          <w:rFonts w:ascii="Times New Roman" w:hAnsi="Times New Roman" w:cs="Times New Roman"/>
          <w:sz w:val="28"/>
          <w:szCs w:val="28"/>
        </w:rPr>
        <w:t>, но мотеты с текстами светской тем</w:t>
      </w:r>
      <w:r>
        <w:rPr>
          <w:rFonts w:ascii="Times New Roman" w:hAnsi="Times New Roman" w:cs="Times New Roman"/>
          <w:sz w:val="28"/>
          <w:szCs w:val="28"/>
        </w:rPr>
        <w:t xml:space="preserve">атики  в церкви не распевались. </w:t>
      </w:r>
    </w:p>
    <w:p w:rsidR="00E422DF" w:rsidRPr="00B62F4F" w:rsidRDefault="00E422DF" w:rsidP="00E422D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церкви, разумеется, годились мотеты только на духовные </w:t>
      </w:r>
      <w:r w:rsidRPr="00F4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библейские </w:t>
      </w:r>
      <w:r w:rsidRPr="00F46DF3">
        <w:rPr>
          <w:rFonts w:ascii="Times New Roman" w:hAnsi="Times New Roman" w:cs="Times New Roman"/>
          <w:sz w:val="28"/>
          <w:szCs w:val="28"/>
        </w:rPr>
        <w:t>тексты</w:t>
      </w:r>
      <w:r w:rsidRPr="00F46DF3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Pr="00B62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сключительная техническая сложность мотета вряд ли могла воспринимать</w:t>
      </w:r>
      <w:r w:rsidRPr="00F46DF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C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слух» рядовыми прихожанами </w:t>
      </w:r>
      <w:r w:rsidR="0095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(они попросту не могли оценить все достоинства жанра) </w:t>
      </w:r>
      <w:r w:rsidRPr="00C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поэтому </w:t>
      </w:r>
      <w:r w:rsidRPr="00B62F4F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церковные мотеты приурочивались к большим празд</w:t>
      </w:r>
      <w:r w:rsidR="009A7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никам и историческим событиям. В первую очередь они </w:t>
      </w:r>
      <w:r w:rsidRPr="00B62F4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звучали для образованной паствы в капеллах кафедральных соборов, или в небольших церквах, «зарезервированных» под свои нужды аристократией</w:t>
      </w:r>
      <w:r w:rsidR="009A7B1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естественно</w:t>
      </w:r>
      <w:r w:rsidRPr="00B62F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AD2" w:rsidRDefault="00953AD2" w:rsidP="0030141F">
      <w:pPr>
        <w:spacing w:before="100" w:beforeAutospacing="1" w:after="100" w:afterAutospacing="1"/>
        <w:ind w:firstLine="0"/>
        <w:contextualSpacing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953AD2" w:rsidRDefault="00953AD2" w:rsidP="0030141F">
      <w:pPr>
        <w:spacing w:before="100" w:beforeAutospacing="1" w:after="100" w:afterAutospacing="1"/>
        <w:ind w:firstLine="0"/>
        <w:contextualSpacing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953AD2" w:rsidRDefault="00953AD2" w:rsidP="0030141F">
      <w:pPr>
        <w:spacing w:before="100" w:beforeAutospacing="1" w:after="100" w:afterAutospacing="1"/>
        <w:ind w:firstLine="0"/>
        <w:contextualSpacing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953AD2" w:rsidRDefault="00953AD2" w:rsidP="0030141F">
      <w:pPr>
        <w:spacing w:before="100" w:beforeAutospacing="1" w:after="100" w:afterAutospacing="1"/>
        <w:ind w:firstLine="0"/>
        <w:contextualSpacing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9D06A5" w:rsidRDefault="009D06A5" w:rsidP="00262B0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9D06A5" w:rsidRPr="009D1B6E" w:rsidRDefault="00B80BC2" w:rsidP="009D1B6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F3FF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lastRenderedPageBreak/>
        <w:t>Музыкальные инструменты эпохи Ренессанса</w:t>
      </w:r>
      <w:r w:rsidR="00262B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r w:rsidR="000F629A" w:rsidRPr="009D1B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эпоху Возрождения инструментальная музыка ст</w:t>
      </w:r>
      <w:r w:rsidR="009D06A5" w:rsidRPr="009D1B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ала самостоятельным искусством. </w:t>
      </w:r>
      <w:r w:rsidR="009D06A5" w:rsidRPr="009D1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Складываются новые жанры инструментальной музыки, выдвигаются национальные школы исполнения на лютне, органе. </w:t>
      </w:r>
      <w:r w:rsidR="009D06A5" w:rsidRPr="009D1B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это время появился ряд инструментальных пьес, вариаций, прелюдий, фантазий, рондо, токкат. Среди музыкальных инструментов особой популярностью пользуются </w:t>
      </w:r>
      <w:r w:rsidR="009D06A5" w:rsidRPr="009D1B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лютня, </w:t>
      </w:r>
      <w:r w:rsidR="009D06A5" w:rsidRPr="009D1B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орган, клавесин, виола, различные виды флейт, а в конце XVI века – скрипка. </w:t>
      </w:r>
    </w:p>
    <w:p w:rsidR="003A6C02" w:rsidRDefault="00B80BC2" w:rsidP="003A6C0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D1B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концертной жизни начала эпохи Ренессанса основным инструментом был орган, но с течением времени состав музыкальных инстру</w:t>
      </w:r>
      <w:r w:rsidRPr="00EF3F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ментов значительно расширился, к уже существовавшим струнным и духовым добавились новые </w:t>
      </w:r>
      <w:r w:rsidR="009D06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разновидности. </w:t>
      </w:r>
    </w:p>
    <w:p w:rsidR="003A6C02" w:rsidRPr="003A6C02" w:rsidRDefault="009D06A5" w:rsidP="003A6C0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Например, виолы –</w:t>
      </w:r>
      <w:r w:rsidR="00B80BC2" w:rsidRPr="00EF3F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семейство струнных смычковых. По форме они напоминают инструменты современного скрипичного семейства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(скрипку, альт, виолончель) и </w:t>
      </w:r>
      <w:r w:rsidR="00B80BC2" w:rsidRPr="00EF3F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являются их предшественниками (сосуществовали в музыкальной практике до середины XVIII столетия). Однако же они имеют важное отличие. Виолы обладают системой резонирующих струн; как правило, их столько же, сколько и основных (шесть-семь). Колебания резонирующих струн делают звук виолы мягким, бархатистым, но инструмент трудно исполь</w:t>
      </w:r>
      <w:r w:rsidR="003214C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зовать в оркестре, так как из-з</w:t>
      </w:r>
      <w:r w:rsidR="00B80BC2" w:rsidRPr="00EF3F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большого числа струн он быстро расстраивается.</w:t>
      </w:r>
      <w:r w:rsidR="003214C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3214C2" w:rsidRPr="003A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то же время, благодаря ладам</w:t>
      </w:r>
      <w:r w:rsidR="003214C2" w:rsidRPr="003A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играть на ней было несложно, а звук её был тихим, нежным и хорошо звучал в небольших залах.</w:t>
      </w:r>
    </w:p>
    <w:p w:rsidR="003A6C02" w:rsidRDefault="009D06A5" w:rsidP="003A6C02">
      <w:pPr>
        <w:spacing w:before="100" w:beforeAutospacing="1" w:after="100" w:afterAutospacing="1"/>
        <w:contextualSpacing/>
        <w:jc w:val="both"/>
        <w:rPr>
          <w:color w:val="0D0D0D" w:themeColor="text1" w:themeTint="F2"/>
          <w:sz w:val="28"/>
          <w:szCs w:val="28"/>
        </w:rPr>
      </w:pPr>
      <w:r w:rsidRPr="003A6C02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в</w:t>
      </w:r>
      <w:r w:rsidRPr="003A6C02">
        <w:rPr>
          <w:rFonts w:ascii="Times New Roman" w:hAnsi="Times New Roman" w:cs="Times New Roman"/>
          <w:color w:val="000000" w:themeColor="text1"/>
          <w:sz w:val="28"/>
          <w:szCs w:val="28"/>
        </w:rPr>
        <w:t>иола</w:t>
      </w:r>
      <w:r w:rsidR="003214C2" w:rsidRPr="003A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</w:t>
      </w:r>
      <w:r w:rsidRPr="003A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инструмент </w:t>
      </w:r>
      <w:r w:rsidR="003214C2" w:rsidRPr="003A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аристократической среды</w:t>
      </w:r>
      <w:r w:rsidRPr="003A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953AD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постепенно </w:t>
      </w:r>
      <w:r w:rsidRPr="003A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вытесняется </w:t>
      </w:r>
      <w:r w:rsidRPr="003A6C02">
        <w:rPr>
          <w:rFonts w:ascii="Times New Roman" w:hAnsi="Times New Roman" w:cs="Times New Roman"/>
          <w:color w:val="000000" w:themeColor="text1"/>
          <w:sz w:val="28"/>
          <w:szCs w:val="28"/>
        </w:rPr>
        <w:t>скрипкой</w:t>
      </w:r>
      <w:r w:rsidRPr="003A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 – инструментом народного происхождения. В Италии расцветает искусство изготовления смычковых инструментов, обладающих богатыми выразительными возможностями.</w:t>
      </w:r>
    </w:p>
    <w:p w:rsidR="00376D36" w:rsidRDefault="009A7B1E" w:rsidP="00376D3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Среди щ</w:t>
      </w:r>
      <w:r w:rsidR="00B80BC2" w:rsidRPr="00EF3F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ипковых инструментов Возрождения центральное место занимает лютня (</w:t>
      </w:r>
      <w:hyperlink r:id="rId11" w:tooltip="Польский язык" w:history="1">
        <w:r w:rsidR="00B80BC2" w:rsidRPr="00EF3FFF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польск.</w:t>
        </w:r>
      </w:hyperlink>
      <w:r w:rsidR="00B80BC2" w:rsidRPr="00EF3F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B80BC2" w:rsidRPr="00EF3FF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val="pl-PL" w:eastAsia="ru-RU"/>
        </w:rPr>
        <w:t>lutnia</w:t>
      </w:r>
      <w:r w:rsidR="00B80BC2" w:rsidRPr="00EF3F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от </w:t>
      </w:r>
      <w:r w:rsidR="00376D3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арабского</w:t>
      </w:r>
      <w:r w:rsidR="00B80BC2" w:rsidRPr="00EF3F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«дерево»). В Европу она пришла с</w:t>
      </w:r>
      <w:r w:rsidR="003A6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Ближнего Востока в конце XIV века</w:t>
      </w:r>
      <w:r w:rsidR="00B80BC2" w:rsidRPr="00EF3F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а уже к началу XVI столетия для этого инструмента был создан богатый репертуар; прежде всего под аккомпанемент лютни исполняли песни. Впрочем, для лютни было создано и большое количество инструментальных произведений. Двенадцать струн группируются парами, а звук извлекают как пальцами</w:t>
      </w:r>
      <w:r w:rsidR="003A6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так и специальной пластинкой </w:t>
      </w:r>
      <w:r w:rsidR="003A6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</w:t>
      </w:r>
      <w:r w:rsidR="003A6C02" w:rsidRPr="00EF3F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B80BC2" w:rsidRPr="00EF3F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медиатором.</w:t>
      </w:r>
    </w:p>
    <w:p w:rsidR="00376D36" w:rsidRPr="00376D36" w:rsidRDefault="00B80BC2" w:rsidP="00376D3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76D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Также были популярны и духовые инструменты </w:t>
      </w:r>
      <w:r w:rsidR="003A6C02" w:rsidRPr="00376D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376D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блок-флейта, флейта и рожок. </w:t>
      </w:r>
      <w:r w:rsidR="003A6C02" w:rsidRPr="00376D3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XV–XVI столетиях возникли различные виды клавишных. </w:t>
      </w:r>
      <w:r w:rsidR="00FA441B" w:rsidRPr="00376D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Самыми популярными среди новых инструментов, стали</w:t>
      </w:r>
      <w:r w:rsidR="00FA441B" w:rsidRPr="00376D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A441B" w:rsidRPr="00376D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те, на которых </w:t>
      </w:r>
      <w:r w:rsidR="00FA441B" w:rsidRPr="00376D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любителям музыки игра давалась легко и просто, не требуя специальных навыков.</w:t>
      </w:r>
    </w:p>
    <w:p w:rsidR="00376D36" w:rsidRPr="00376D36" w:rsidRDefault="003A6C02" w:rsidP="00376D3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76D3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Основные типы таких инструментов </w:t>
      </w:r>
      <w:r w:rsidRPr="00376D3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376D3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</w:t>
      </w:r>
      <w:r w:rsidRPr="00376D3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376D3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клавесин, клавикорд, чембало, вёрджинел </w:t>
      </w:r>
      <w:r w:rsidR="00070478" w:rsidRPr="00376D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(английский клавесин, </w:t>
      </w:r>
      <w:bookmarkStart w:id="1" w:name="_GoBack"/>
      <w:bookmarkEnd w:id="1"/>
      <w:r w:rsidR="00070478" w:rsidRPr="00376D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отличающийся небольшими размерами)</w:t>
      </w:r>
      <w:r w:rsidR="00070478" w:rsidRPr="00376D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76D3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</w:t>
      </w:r>
      <w:r w:rsidRPr="00376D3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376D3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активно использовались в музыке Возрождения, но их настоящий расцвет наступил позже.</w:t>
      </w:r>
    </w:p>
    <w:p w:rsidR="00B80BC2" w:rsidRPr="00376D36" w:rsidRDefault="00B80BC2" w:rsidP="00376D3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76D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Самая сложная музыка писалась для только что </w:t>
      </w:r>
      <w:r w:rsidR="00070478" w:rsidRPr="00376D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созданных клавесина, верджинела</w:t>
      </w:r>
      <w:r w:rsidRPr="00376D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органа. При этом музыканты не заб</w:t>
      </w:r>
      <w:r w:rsidR="00070478" w:rsidRPr="00376D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ывали слагать и более простую музыку, </w:t>
      </w:r>
      <w:r w:rsidRPr="00376D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 требовавшую в</w:t>
      </w:r>
      <w:r w:rsidR="00070478" w:rsidRPr="00376D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ысоких исполнительских навыков. </w:t>
      </w:r>
      <w:r w:rsidRPr="00376D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Опубликованные музыкальные произведения быстро раскупались, все больше людей стали приобщаться к музыке.</w:t>
      </w:r>
    </w:p>
    <w:p w:rsidR="00262B0C" w:rsidRDefault="00262B0C" w:rsidP="004E72E8">
      <w:pPr>
        <w:pStyle w:val="a4"/>
        <w:spacing w:line="276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</w:p>
    <w:p w:rsidR="003214C2" w:rsidRDefault="003214C2" w:rsidP="004E72E8">
      <w:pPr>
        <w:pStyle w:val="a4"/>
        <w:spacing w:line="276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</w:p>
    <w:p w:rsidR="00B80BC2" w:rsidRPr="00EF3FFF" w:rsidRDefault="00B80BC2" w:rsidP="004E5F1C">
      <w:pPr>
        <w:pStyle w:val="a4"/>
        <w:spacing w:line="276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EF3FFF">
        <w:rPr>
          <w:color w:val="0D0D0D" w:themeColor="text1" w:themeTint="F2"/>
          <w:sz w:val="28"/>
          <w:szCs w:val="28"/>
        </w:rPr>
        <w:t> </w:t>
      </w:r>
    </w:p>
    <w:p w:rsidR="00B80BC2" w:rsidRDefault="00B80BC2" w:rsidP="004E72E8">
      <w:pPr>
        <w:pStyle w:val="a4"/>
        <w:spacing w:line="276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</w:p>
    <w:p w:rsidR="00B80BC2" w:rsidRDefault="00B80BC2" w:rsidP="004E72E8">
      <w:pPr>
        <w:spacing w:before="100" w:beforeAutospacing="1" w:after="100" w:afterAutospacing="1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0BC2" w:rsidRPr="00C732A1" w:rsidRDefault="00B80BC2" w:rsidP="004E72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0BC2" w:rsidRPr="00EF3FFF" w:rsidRDefault="00B80BC2" w:rsidP="004E72E8">
      <w:pPr>
        <w:pStyle w:val="a4"/>
        <w:spacing w:line="276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</w:p>
    <w:p w:rsidR="00B80BC2" w:rsidRPr="00EF3FFF" w:rsidRDefault="00B80BC2" w:rsidP="004E72E8">
      <w:pPr>
        <w:pStyle w:val="a4"/>
        <w:spacing w:line="276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</w:p>
    <w:sectPr w:rsidR="00B80BC2" w:rsidRPr="00EF3FFF" w:rsidSect="002B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C3D"/>
    <w:rsid w:val="00002D2F"/>
    <w:rsid w:val="0000443C"/>
    <w:rsid w:val="00011D5F"/>
    <w:rsid w:val="0001640C"/>
    <w:rsid w:val="00020C36"/>
    <w:rsid w:val="000266B6"/>
    <w:rsid w:val="00030C3D"/>
    <w:rsid w:val="0004068E"/>
    <w:rsid w:val="0004559A"/>
    <w:rsid w:val="000519E5"/>
    <w:rsid w:val="000570B6"/>
    <w:rsid w:val="00057620"/>
    <w:rsid w:val="00067B6F"/>
    <w:rsid w:val="00070478"/>
    <w:rsid w:val="00082825"/>
    <w:rsid w:val="00082B74"/>
    <w:rsid w:val="00084517"/>
    <w:rsid w:val="00087CF0"/>
    <w:rsid w:val="000A2D3B"/>
    <w:rsid w:val="000A481B"/>
    <w:rsid w:val="000A6DFC"/>
    <w:rsid w:val="000B6746"/>
    <w:rsid w:val="000D2272"/>
    <w:rsid w:val="000D423F"/>
    <w:rsid w:val="000F2B78"/>
    <w:rsid w:val="000F3DAF"/>
    <w:rsid w:val="000F3E6F"/>
    <w:rsid w:val="000F629A"/>
    <w:rsid w:val="000F68E5"/>
    <w:rsid w:val="00110F63"/>
    <w:rsid w:val="00133CE6"/>
    <w:rsid w:val="001348E0"/>
    <w:rsid w:val="00134B56"/>
    <w:rsid w:val="0014494C"/>
    <w:rsid w:val="001619F0"/>
    <w:rsid w:val="00181C8B"/>
    <w:rsid w:val="0018394D"/>
    <w:rsid w:val="001A07F2"/>
    <w:rsid w:val="001A4A08"/>
    <w:rsid w:val="001A5F4F"/>
    <w:rsid w:val="001A6238"/>
    <w:rsid w:val="001A7A6C"/>
    <w:rsid w:val="001B1F4B"/>
    <w:rsid w:val="001B3314"/>
    <w:rsid w:val="001B52BF"/>
    <w:rsid w:val="001C1F4D"/>
    <w:rsid w:val="001C7D0C"/>
    <w:rsid w:val="001D140F"/>
    <w:rsid w:val="001D2B2B"/>
    <w:rsid w:val="00203467"/>
    <w:rsid w:val="00206A4A"/>
    <w:rsid w:val="00212B85"/>
    <w:rsid w:val="00222AE9"/>
    <w:rsid w:val="002438EE"/>
    <w:rsid w:val="002619DE"/>
    <w:rsid w:val="00262B0C"/>
    <w:rsid w:val="00264E23"/>
    <w:rsid w:val="00264EE5"/>
    <w:rsid w:val="002702DD"/>
    <w:rsid w:val="00280869"/>
    <w:rsid w:val="002832FC"/>
    <w:rsid w:val="0028668F"/>
    <w:rsid w:val="0029163B"/>
    <w:rsid w:val="002956E5"/>
    <w:rsid w:val="00296E0A"/>
    <w:rsid w:val="002A4296"/>
    <w:rsid w:val="002A54D0"/>
    <w:rsid w:val="002B3D80"/>
    <w:rsid w:val="002C0FE7"/>
    <w:rsid w:val="002C7EE7"/>
    <w:rsid w:val="002D17DD"/>
    <w:rsid w:val="002D6479"/>
    <w:rsid w:val="002E07FC"/>
    <w:rsid w:val="002E49D4"/>
    <w:rsid w:val="002F4B33"/>
    <w:rsid w:val="0030141F"/>
    <w:rsid w:val="003114D1"/>
    <w:rsid w:val="003150AF"/>
    <w:rsid w:val="003162FE"/>
    <w:rsid w:val="0031665F"/>
    <w:rsid w:val="00317601"/>
    <w:rsid w:val="003214C2"/>
    <w:rsid w:val="003312DD"/>
    <w:rsid w:val="00363719"/>
    <w:rsid w:val="0037081B"/>
    <w:rsid w:val="00373FE6"/>
    <w:rsid w:val="00375DEE"/>
    <w:rsid w:val="00376D36"/>
    <w:rsid w:val="00380E0C"/>
    <w:rsid w:val="00380EC9"/>
    <w:rsid w:val="00390306"/>
    <w:rsid w:val="00395725"/>
    <w:rsid w:val="003A6C02"/>
    <w:rsid w:val="003B5525"/>
    <w:rsid w:val="003D5C6F"/>
    <w:rsid w:val="003E4EFF"/>
    <w:rsid w:val="00414DD3"/>
    <w:rsid w:val="00416FB8"/>
    <w:rsid w:val="00427CA5"/>
    <w:rsid w:val="004315B2"/>
    <w:rsid w:val="00431FCF"/>
    <w:rsid w:val="00432571"/>
    <w:rsid w:val="004405F2"/>
    <w:rsid w:val="00445D61"/>
    <w:rsid w:val="00447DDF"/>
    <w:rsid w:val="004517C5"/>
    <w:rsid w:val="004523F3"/>
    <w:rsid w:val="00454DD0"/>
    <w:rsid w:val="0046274B"/>
    <w:rsid w:val="00467EB2"/>
    <w:rsid w:val="00467ED1"/>
    <w:rsid w:val="00471DB9"/>
    <w:rsid w:val="00482EEE"/>
    <w:rsid w:val="00484E32"/>
    <w:rsid w:val="00487ACC"/>
    <w:rsid w:val="004914FE"/>
    <w:rsid w:val="004A476B"/>
    <w:rsid w:val="004A77AF"/>
    <w:rsid w:val="004B0897"/>
    <w:rsid w:val="004B2722"/>
    <w:rsid w:val="004C12A5"/>
    <w:rsid w:val="004C2A3F"/>
    <w:rsid w:val="004C6B3B"/>
    <w:rsid w:val="004D2169"/>
    <w:rsid w:val="004D4F10"/>
    <w:rsid w:val="004E4584"/>
    <w:rsid w:val="004E5F1C"/>
    <w:rsid w:val="004E72E8"/>
    <w:rsid w:val="005028A7"/>
    <w:rsid w:val="00502E09"/>
    <w:rsid w:val="005039C0"/>
    <w:rsid w:val="00506FC2"/>
    <w:rsid w:val="0051439C"/>
    <w:rsid w:val="0051494A"/>
    <w:rsid w:val="00514C11"/>
    <w:rsid w:val="00517A85"/>
    <w:rsid w:val="0052490B"/>
    <w:rsid w:val="00525A06"/>
    <w:rsid w:val="005313CE"/>
    <w:rsid w:val="00546CBF"/>
    <w:rsid w:val="0055199F"/>
    <w:rsid w:val="00573EC6"/>
    <w:rsid w:val="00576514"/>
    <w:rsid w:val="00583188"/>
    <w:rsid w:val="00583FA4"/>
    <w:rsid w:val="0058407C"/>
    <w:rsid w:val="00585BF5"/>
    <w:rsid w:val="00586C4F"/>
    <w:rsid w:val="00590104"/>
    <w:rsid w:val="0059183B"/>
    <w:rsid w:val="00595EB6"/>
    <w:rsid w:val="005A2E02"/>
    <w:rsid w:val="005B2149"/>
    <w:rsid w:val="005B4932"/>
    <w:rsid w:val="005C0053"/>
    <w:rsid w:val="005C443B"/>
    <w:rsid w:val="005C47EF"/>
    <w:rsid w:val="005C6BA9"/>
    <w:rsid w:val="005E4B62"/>
    <w:rsid w:val="0060164D"/>
    <w:rsid w:val="006046C3"/>
    <w:rsid w:val="00612131"/>
    <w:rsid w:val="00620FA2"/>
    <w:rsid w:val="006360DA"/>
    <w:rsid w:val="00637BE6"/>
    <w:rsid w:val="00637F8D"/>
    <w:rsid w:val="006430D5"/>
    <w:rsid w:val="00654CC1"/>
    <w:rsid w:val="00656586"/>
    <w:rsid w:val="00674951"/>
    <w:rsid w:val="00675A5A"/>
    <w:rsid w:val="006928B8"/>
    <w:rsid w:val="00697104"/>
    <w:rsid w:val="006974E4"/>
    <w:rsid w:val="006A01C8"/>
    <w:rsid w:val="006A04FD"/>
    <w:rsid w:val="006A0F19"/>
    <w:rsid w:val="006A7E97"/>
    <w:rsid w:val="006B29F1"/>
    <w:rsid w:val="006D1367"/>
    <w:rsid w:val="006D1F70"/>
    <w:rsid w:val="006D5102"/>
    <w:rsid w:val="006E062C"/>
    <w:rsid w:val="006E2076"/>
    <w:rsid w:val="006E7C42"/>
    <w:rsid w:val="006F00AE"/>
    <w:rsid w:val="007008BF"/>
    <w:rsid w:val="00703590"/>
    <w:rsid w:val="0070473C"/>
    <w:rsid w:val="007050D3"/>
    <w:rsid w:val="00733D8E"/>
    <w:rsid w:val="007433EA"/>
    <w:rsid w:val="00743C1A"/>
    <w:rsid w:val="00751F77"/>
    <w:rsid w:val="00767FBD"/>
    <w:rsid w:val="007743D0"/>
    <w:rsid w:val="0077487A"/>
    <w:rsid w:val="00776788"/>
    <w:rsid w:val="00785EDF"/>
    <w:rsid w:val="00786607"/>
    <w:rsid w:val="00786991"/>
    <w:rsid w:val="00786B90"/>
    <w:rsid w:val="00790097"/>
    <w:rsid w:val="007954C1"/>
    <w:rsid w:val="007A05E0"/>
    <w:rsid w:val="007A09C3"/>
    <w:rsid w:val="007A0FCD"/>
    <w:rsid w:val="007A37CB"/>
    <w:rsid w:val="007A7F1B"/>
    <w:rsid w:val="007B2F15"/>
    <w:rsid w:val="007B571E"/>
    <w:rsid w:val="007B71DE"/>
    <w:rsid w:val="007C42F9"/>
    <w:rsid w:val="007C4580"/>
    <w:rsid w:val="007E007C"/>
    <w:rsid w:val="008008E5"/>
    <w:rsid w:val="0080305D"/>
    <w:rsid w:val="00821F6C"/>
    <w:rsid w:val="0082390C"/>
    <w:rsid w:val="00830690"/>
    <w:rsid w:val="00831AC9"/>
    <w:rsid w:val="00832D07"/>
    <w:rsid w:val="00842582"/>
    <w:rsid w:val="008573CD"/>
    <w:rsid w:val="00874058"/>
    <w:rsid w:val="00881455"/>
    <w:rsid w:val="00883F0A"/>
    <w:rsid w:val="00885EDF"/>
    <w:rsid w:val="00895003"/>
    <w:rsid w:val="00897B01"/>
    <w:rsid w:val="008C1708"/>
    <w:rsid w:val="008E285A"/>
    <w:rsid w:val="008E5B2D"/>
    <w:rsid w:val="008E5BE3"/>
    <w:rsid w:val="008E7569"/>
    <w:rsid w:val="008F24B2"/>
    <w:rsid w:val="00907F8F"/>
    <w:rsid w:val="0091145D"/>
    <w:rsid w:val="00911970"/>
    <w:rsid w:val="0091492A"/>
    <w:rsid w:val="00920466"/>
    <w:rsid w:val="00924706"/>
    <w:rsid w:val="00925E35"/>
    <w:rsid w:val="00927C4C"/>
    <w:rsid w:val="00936951"/>
    <w:rsid w:val="00937067"/>
    <w:rsid w:val="00951F1F"/>
    <w:rsid w:val="0095244B"/>
    <w:rsid w:val="00953AD2"/>
    <w:rsid w:val="009724AD"/>
    <w:rsid w:val="00974792"/>
    <w:rsid w:val="009777AE"/>
    <w:rsid w:val="0098143E"/>
    <w:rsid w:val="0098495C"/>
    <w:rsid w:val="009A1790"/>
    <w:rsid w:val="009A7B1E"/>
    <w:rsid w:val="009B1AA8"/>
    <w:rsid w:val="009B6238"/>
    <w:rsid w:val="009B6548"/>
    <w:rsid w:val="009D06A5"/>
    <w:rsid w:val="009D1B6E"/>
    <w:rsid w:val="009E7726"/>
    <w:rsid w:val="009F60BB"/>
    <w:rsid w:val="00A12591"/>
    <w:rsid w:val="00A154E0"/>
    <w:rsid w:val="00A20F9B"/>
    <w:rsid w:val="00A30267"/>
    <w:rsid w:val="00A32C05"/>
    <w:rsid w:val="00A337CE"/>
    <w:rsid w:val="00A3687A"/>
    <w:rsid w:val="00A40561"/>
    <w:rsid w:val="00A4553D"/>
    <w:rsid w:val="00A47663"/>
    <w:rsid w:val="00A50EB2"/>
    <w:rsid w:val="00A555DA"/>
    <w:rsid w:val="00A653F4"/>
    <w:rsid w:val="00A7133F"/>
    <w:rsid w:val="00A775AC"/>
    <w:rsid w:val="00A817D1"/>
    <w:rsid w:val="00A8596B"/>
    <w:rsid w:val="00A859ED"/>
    <w:rsid w:val="00A9645B"/>
    <w:rsid w:val="00AA40E2"/>
    <w:rsid w:val="00AA42FD"/>
    <w:rsid w:val="00AB10D3"/>
    <w:rsid w:val="00AB2FF9"/>
    <w:rsid w:val="00AB451F"/>
    <w:rsid w:val="00AD6192"/>
    <w:rsid w:val="00AD6228"/>
    <w:rsid w:val="00AD6C64"/>
    <w:rsid w:val="00AE2373"/>
    <w:rsid w:val="00AF2029"/>
    <w:rsid w:val="00AF31EB"/>
    <w:rsid w:val="00AF48A3"/>
    <w:rsid w:val="00B105E6"/>
    <w:rsid w:val="00B157A6"/>
    <w:rsid w:val="00B1598C"/>
    <w:rsid w:val="00B22DE9"/>
    <w:rsid w:val="00B25A9A"/>
    <w:rsid w:val="00B3014B"/>
    <w:rsid w:val="00B34314"/>
    <w:rsid w:val="00B37F47"/>
    <w:rsid w:val="00B4156B"/>
    <w:rsid w:val="00B4213B"/>
    <w:rsid w:val="00B442B5"/>
    <w:rsid w:val="00B44841"/>
    <w:rsid w:val="00B533D3"/>
    <w:rsid w:val="00B62487"/>
    <w:rsid w:val="00B62F4F"/>
    <w:rsid w:val="00B67607"/>
    <w:rsid w:val="00B7377A"/>
    <w:rsid w:val="00B77261"/>
    <w:rsid w:val="00B80BC2"/>
    <w:rsid w:val="00B80D04"/>
    <w:rsid w:val="00B84ECC"/>
    <w:rsid w:val="00BA1C86"/>
    <w:rsid w:val="00BA60A4"/>
    <w:rsid w:val="00BB133D"/>
    <w:rsid w:val="00BB509E"/>
    <w:rsid w:val="00BB55FC"/>
    <w:rsid w:val="00BC3D13"/>
    <w:rsid w:val="00BC3FFC"/>
    <w:rsid w:val="00BC493A"/>
    <w:rsid w:val="00BC600A"/>
    <w:rsid w:val="00BF12D3"/>
    <w:rsid w:val="00C00FC4"/>
    <w:rsid w:val="00C12EB1"/>
    <w:rsid w:val="00C2671D"/>
    <w:rsid w:val="00C42032"/>
    <w:rsid w:val="00C45E3D"/>
    <w:rsid w:val="00C53B9D"/>
    <w:rsid w:val="00C71E27"/>
    <w:rsid w:val="00C732A1"/>
    <w:rsid w:val="00C7377F"/>
    <w:rsid w:val="00C74AB4"/>
    <w:rsid w:val="00C82139"/>
    <w:rsid w:val="00C82A33"/>
    <w:rsid w:val="00C83617"/>
    <w:rsid w:val="00C83BCB"/>
    <w:rsid w:val="00CA3B15"/>
    <w:rsid w:val="00CB058B"/>
    <w:rsid w:val="00CB54C8"/>
    <w:rsid w:val="00CB5DF7"/>
    <w:rsid w:val="00CC0EA3"/>
    <w:rsid w:val="00CC1C81"/>
    <w:rsid w:val="00CC563E"/>
    <w:rsid w:val="00CD0C5D"/>
    <w:rsid w:val="00CD3E75"/>
    <w:rsid w:val="00CE143F"/>
    <w:rsid w:val="00D00BF9"/>
    <w:rsid w:val="00D05949"/>
    <w:rsid w:val="00D07627"/>
    <w:rsid w:val="00D11518"/>
    <w:rsid w:val="00D1282D"/>
    <w:rsid w:val="00D13BF2"/>
    <w:rsid w:val="00D1695D"/>
    <w:rsid w:val="00D17C23"/>
    <w:rsid w:val="00D26AC6"/>
    <w:rsid w:val="00D3013C"/>
    <w:rsid w:val="00D341BB"/>
    <w:rsid w:val="00D37BD9"/>
    <w:rsid w:val="00D45F0B"/>
    <w:rsid w:val="00D467AA"/>
    <w:rsid w:val="00D70FFA"/>
    <w:rsid w:val="00D71B83"/>
    <w:rsid w:val="00D84261"/>
    <w:rsid w:val="00DA1F7C"/>
    <w:rsid w:val="00DC5463"/>
    <w:rsid w:val="00DE3312"/>
    <w:rsid w:val="00DE4329"/>
    <w:rsid w:val="00DE566D"/>
    <w:rsid w:val="00DE59F2"/>
    <w:rsid w:val="00DF416C"/>
    <w:rsid w:val="00DF4F00"/>
    <w:rsid w:val="00E05E64"/>
    <w:rsid w:val="00E1004A"/>
    <w:rsid w:val="00E12F7A"/>
    <w:rsid w:val="00E25C65"/>
    <w:rsid w:val="00E2687D"/>
    <w:rsid w:val="00E30564"/>
    <w:rsid w:val="00E30D29"/>
    <w:rsid w:val="00E32C93"/>
    <w:rsid w:val="00E33C9A"/>
    <w:rsid w:val="00E422DF"/>
    <w:rsid w:val="00E45FCB"/>
    <w:rsid w:val="00E47B47"/>
    <w:rsid w:val="00E50FEA"/>
    <w:rsid w:val="00E607C8"/>
    <w:rsid w:val="00E870DC"/>
    <w:rsid w:val="00E91452"/>
    <w:rsid w:val="00E959BD"/>
    <w:rsid w:val="00E977AA"/>
    <w:rsid w:val="00EB0FC4"/>
    <w:rsid w:val="00ED0BEA"/>
    <w:rsid w:val="00EE1819"/>
    <w:rsid w:val="00EE27A1"/>
    <w:rsid w:val="00EE428C"/>
    <w:rsid w:val="00F01AD7"/>
    <w:rsid w:val="00F0374F"/>
    <w:rsid w:val="00F10890"/>
    <w:rsid w:val="00F10CE6"/>
    <w:rsid w:val="00F4242C"/>
    <w:rsid w:val="00F46DF3"/>
    <w:rsid w:val="00F47075"/>
    <w:rsid w:val="00F51E25"/>
    <w:rsid w:val="00F579B2"/>
    <w:rsid w:val="00F63016"/>
    <w:rsid w:val="00F73F0A"/>
    <w:rsid w:val="00F90DDF"/>
    <w:rsid w:val="00F9251D"/>
    <w:rsid w:val="00FA1AF2"/>
    <w:rsid w:val="00FA441B"/>
    <w:rsid w:val="00FB6536"/>
    <w:rsid w:val="00FB6ACB"/>
    <w:rsid w:val="00FC720B"/>
    <w:rsid w:val="00FC765E"/>
    <w:rsid w:val="00FD4448"/>
    <w:rsid w:val="00FD637A"/>
    <w:rsid w:val="00FE1ED1"/>
    <w:rsid w:val="00FE2BAD"/>
    <w:rsid w:val="00F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80"/>
  </w:style>
  <w:style w:type="paragraph" w:styleId="1">
    <w:name w:val="heading 1"/>
    <w:basedOn w:val="a"/>
    <w:next w:val="a"/>
    <w:link w:val="10"/>
    <w:uiPriority w:val="9"/>
    <w:qFormat/>
    <w:rsid w:val="00B80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62F4F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2F4F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F4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62F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2F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B62F4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B62F4F"/>
  </w:style>
  <w:style w:type="character" w:customStyle="1" w:styleId="10">
    <w:name w:val="Заголовок 1 Знак"/>
    <w:basedOn w:val="a0"/>
    <w:link w:val="1"/>
    <w:uiPriority w:val="9"/>
    <w:rsid w:val="00B80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D%D1%82%D1%80%D0%BE%D0%BF%D0%BE%D1%86%D0%B5%D0%BD%D1%82%D1%80%D0%B8%D0%B7%D0%B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XVII_%D0%B2%D0%B5%D0%B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XIV" TargetMode="External"/><Relationship Id="rId11" Type="http://schemas.openxmlformats.org/officeDocument/2006/relationships/hyperlink" Target="http://ru.wikipedia.org/wiki/%D0%9F%D0%BE%D0%BB%D1%8C%D1%81%D0%BA%D0%B8%D0%B9_%D1%8F%D0%B7%D1%8B%D0%BA" TargetMode="External"/><Relationship Id="rId5" Type="http://schemas.openxmlformats.org/officeDocument/2006/relationships/hyperlink" Target="http://ru.wikipedia.org/wiki/%D0%A4%D1%80%D0%B0%D0%BD%D1%86%D1%83%D0%B7%D1%81%D0%BA%D0%B8%D0%B9_%D1%8F%D0%B7%D1%8B%D0%BA" TargetMode="External"/><Relationship Id="rId10" Type="http://schemas.openxmlformats.org/officeDocument/2006/relationships/hyperlink" Target="http://ru.wikipedia.org/wiki/1600_%D0%B3%D0%BE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1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</cp:lastModifiedBy>
  <cp:revision>122</cp:revision>
  <dcterms:created xsi:type="dcterms:W3CDTF">2015-11-21T14:56:00Z</dcterms:created>
  <dcterms:modified xsi:type="dcterms:W3CDTF">2017-03-07T13:39:00Z</dcterms:modified>
</cp:coreProperties>
</file>