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B" w:rsidRDefault="00CA6C8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папке собраны статьи, в которых даётся характеристика народной музыки, преимущественно неевропейской. Прежде всего, рассматриваются такие музыкально-выразительные средства, как ритмы и тембры языческого фольклора</w:t>
      </w:r>
      <w:r w:rsidR="00BB78EC">
        <w:rPr>
          <w:rFonts w:ascii="Times New Roman" w:hAnsi="Times New Roman" w:cs="Times New Roman"/>
          <w:sz w:val="28"/>
          <w:szCs w:val="28"/>
        </w:rPr>
        <w:t xml:space="preserve"> (папка №1, 2)</w:t>
      </w:r>
      <w:r>
        <w:rPr>
          <w:rFonts w:ascii="Times New Roman" w:hAnsi="Times New Roman" w:cs="Times New Roman"/>
          <w:sz w:val="28"/>
          <w:szCs w:val="28"/>
        </w:rPr>
        <w:t>. Также выделены некоторые принципы исполнения в народной среде</w:t>
      </w:r>
      <w:r w:rsidR="00BB78EC">
        <w:rPr>
          <w:rFonts w:ascii="Times New Roman" w:hAnsi="Times New Roman" w:cs="Times New Roman"/>
          <w:sz w:val="28"/>
          <w:szCs w:val="28"/>
        </w:rPr>
        <w:t xml:space="preserve"> (папка №4)</w:t>
      </w:r>
      <w:r>
        <w:rPr>
          <w:rFonts w:ascii="Times New Roman" w:hAnsi="Times New Roman" w:cs="Times New Roman"/>
          <w:sz w:val="28"/>
          <w:szCs w:val="28"/>
        </w:rPr>
        <w:t>. В заключении подробно рассматривается языческая музыка, уже и в рамках славянской культуры, где с конца ХХ века усиливается тенденция возрождения дохристианских обрядов, музыкальных жанров и инструментов</w:t>
      </w:r>
      <w:r w:rsidR="00BB78EC">
        <w:rPr>
          <w:rFonts w:ascii="Times New Roman" w:hAnsi="Times New Roman" w:cs="Times New Roman"/>
          <w:sz w:val="28"/>
          <w:szCs w:val="28"/>
        </w:rPr>
        <w:t xml:space="preserve"> (папка №5)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909">
        <w:rPr>
          <w:rFonts w:ascii="Times New Roman" w:hAnsi="Times New Roman" w:cs="Times New Roman"/>
          <w:sz w:val="28"/>
          <w:szCs w:val="28"/>
        </w:rPr>
        <w:t xml:space="preserve"> </w:t>
      </w:r>
      <w:r w:rsidR="000E69D0">
        <w:rPr>
          <w:rFonts w:ascii="Times New Roman" w:hAnsi="Times New Roman" w:cs="Times New Roman"/>
          <w:sz w:val="28"/>
          <w:szCs w:val="28"/>
        </w:rPr>
        <w:t xml:space="preserve">Для общего ознакомления с </w:t>
      </w:r>
      <w:r w:rsidR="00A86519">
        <w:rPr>
          <w:rFonts w:ascii="Times New Roman" w:hAnsi="Times New Roman" w:cs="Times New Roman"/>
          <w:sz w:val="28"/>
          <w:szCs w:val="28"/>
        </w:rPr>
        <w:t xml:space="preserve">европейским </w:t>
      </w:r>
      <w:r w:rsidR="000E69D0">
        <w:rPr>
          <w:rFonts w:ascii="Times New Roman" w:hAnsi="Times New Roman" w:cs="Times New Roman"/>
          <w:sz w:val="28"/>
          <w:szCs w:val="28"/>
        </w:rPr>
        <w:t xml:space="preserve">и экзотическим </w:t>
      </w:r>
      <w:r w:rsidR="00A86519">
        <w:rPr>
          <w:rFonts w:ascii="Times New Roman" w:hAnsi="Times New Roman" w:cs="Times New Roman"/>
          <w:sz w:val="28"/>
          <w:szCs w:val="28"/>
        </w:rPr>
        <w:t xml:space="preserve">фольклором предназначается папка </w:t>
      </w:r>
      <w:r w:rsidR="00A86519" w:rsidRPr="00A86519">
        <w:rPr>
          <w:rFonts w:ascii="Times New Roman" w:hAnsi="Times New Roman" w:cs="Times New Roman"/>
          <w:i/>
          <w:sz w:val="28"/>
          <w:szCs w:val="28"/>
        </w:rPr>
        <w:t>Музыка стран мира</w:t>
      </w:r>
      <w:r w:rsidR="000E69D0">
        <w:rPr>
          <w:rFonts w:ascii="Times New Roman" w:hAnsi="Times New Roman" w:cs="Times New Roman"/>
          <w:sz w:val="28"/>
          <w:szCs w:val="28"/>
        </w:rPr>
        <w:t xml:space="preserve"> (Европа, Африка, Азия, Австралия</w:t>
      </w:r>
      <w:r w:rsidR="00350B7A">
        <w:rPr>
          <w:rFonts w:ascii="Times New Roman" w:hAnsi="Times New Roman" w:cs="Times New Roman"/>
          <w:sz w:val="28"/>
          <w:szCs w:val="28"/>
        </w:rPr>
        <w:t>, Латинская Америка</w:t>
      </w:r>
      <w:bookmarkStart w:id="0" w:name="_GoBack"/>
      <w:bookmarkEnd w:id="0"/>
      <w:r w:rsidR="000E69D0">
        <w:rPr>
          <w:rFonts w:ascii="Times New Roman" w:hAnsi="Times New Roman" w:cs="Times New Roman"/>
          <w:sz w:val="28"/>
          <w:szCs w:val="28"/>
        </w:rPr>
        <w:t>).</w:t>
      </w:r>
    </w:p>
    <w:p w:rsidR="00A14A39" w:rsidRDefault="00916ED3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ярко языческая музыка описана в первой папке </w:t>
      </w:r>
      <w:r w:rsidRPr="00916ED3">
        <w:rPr>
          <w:rFonts w:ascii="Times New Roman" w:hAnsi="Times New Roman" w:cs="Times New Roman"/>
          <w:b/>
          <w:sz w:val="28"/>
          <w:szCs w:val="28"/>
        </w:rPr>
        <w:t>Ритмы язычества</w:t>
      </w:r>
      <w:r>
        <w:rPr>
          <w:rFonts w:ascii="Times New Roman" w:hAnsi="Times New Roman" w:cs="Times New Roman"/>
          <w:sz w:val="28"/>
          <w:szCs w:val="28"/>
        </w:rPr>
        <w:t>. Внимание читателя акцентируется на том, что и</w:t>
      </w:r>
      <w:r w:rsidR="00CA6C8B">
        <w:rPr>
          <w:rFonts w:ascii="Times New Roman" w:hAnsi="Times New Roman" w:cs="Times New Roman"/>
          <w:sz w:val="28"/>
          <w:szCs w:val="28"/>
        </w:rPr>
        <w:t>менно ритм является основой</w:t>
      </w:r>
      <w:r>
        <w:rPr>
          <w:rFonts w:ascii="Times New Roman" w:hAnsi="Times New Roman" w:cs="Times New Roman"/>
          <w:sz w:val="28"/>
          <w:szCs w:val="28"/>
        </w:rPr>
        <w:t xml:space="preserve"> языческой музыки. О</w:t>
      </w:r>
      <w:r w:rsidR="00CA6C8B">
        <w:rPr>
          <w:rFonts w:ascii="Times New Roman" w:hAnsi="Times New Roman" w:cs="Times New Roman"/>
          <w:sz w:val="28"/>
          <w:szCs w:val="28"/>
        </w:rPr>
        <w:t>н может проявлять себя по-разному, но при этом всегда является стержнем, вокруг которого выстраиваются остальные элементы, порой в м</w:t>
      </w:r>
      <w:r>
        <w:rPr>
          <w:rFonts w:ascii="Times New Roman" w:hAnsi="Times New Roman" w:cs="Times New Roman"/>
          <w:sz w:val="28"/>
          <w:szCs w:val="28"/>
        </w:rPr>
        <w:t>инимальном их количестве. Подчёркивается тот факт, что р</w:t>
      </w:r>
      <w:r w:rsidR="00CA6C8B">
        <w:rPr>
          <w:rFonts w:ascii="Times New Roman" w:hAnsi="Times New Roman" w:cs="Times New Roman"/>
          <w:sz w:val="28"/>
          <w:szCs w:val="28"/>
        </w:rPr>
        <w:t>итм весьма эффективно действует на организм человека сам по себе, навязывая слушателям и участникам определенное состояние.</w:t>
      </w:r>
      <w:r w:rsidR="00CA6C8B" w:rsidRPr="00893C58">
        <w:rPr>
          <w:rFonts w:ascii="Times New Roman" w:hAnsi="Times New Roman" w:cs="Times New Roman"/>
          <w:sz w:val="28"/>
          <w:szCs w:val="28"/>
        </w:rPr>
        <w:t xml:space="preserve"> </w:t>
      </w:r>
      <w:r w:rsidR="00CA6C8B">
        <w:rPr>
          <w:rFonts w:ascii="Times New Roman" w:hAnsi="Times New Roman" w:cs="Times New Roman"/>
          <w:sz w:val="28"/>
          <w:szCs w:val="28"/>
        </w:rPr>
        <w:t>Именно поэтому языческое народное творчество преимущественно представлено инструментальной музыкой с её активными ритмами. Тогда как музыка христианских стран более выражена вокальным аспектом, где содержание текста призвано достигать человеческого разума.</w:t>
      </w:r>
    </w:p>
    <w:p w:rsidR="005A3FB2" w:rsidRDefault="00BE37BE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качестве музыкальных иллюстраций прилагаются образцы современной этнической музыки, большинство из которых записано в фольклорных экспедициях с использованием современной аппаратуры (остальные </w:t>
      </w:r>
      <w:r w:rsidR="00F553F6">
        <w:rPr>
          <w:rFonts w:ascii="Times New Roman" w:hAnsi="Times New Roman"/>
          <w:sz w:val="28"/>
          <w:szCs w:val="28"/>
          <w:lang w:eastAsia="ru-RU"/>
        </w:rPr>
        <w:t>создаются эстрадными этно-группами, выполняющими стилизацию музыки определённого народа)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553F6">
        <w:rPr>
          <w:rFonts w:ascii="Times New Roman" w:hAnsi="Times New Roman"/>
          <w:sz w:val="28"/>
          <w:szCs w:val="28"/>
          <w:lang w:eastAsia="ru-RU"/>
        </w:rPr>
        <w:t xml:space="preserve"> Сразу же отметим, что аудио-примеры, особенно в папках №1 и №5, </w:t>
      </w:r>
      <w:r w:rsidR="007B0235">
        <w:rPr>
          <w:rFonts w:ascii="Times New Roman" w:hAnsi="Times New Roman"/>
          <w:sz w:val="28"/>
          <w:szCs w:val="28"/>
          <w:lang w:eastAsia="ru-RU"/>
        </w:rPr>
        <w:t xml:space="preserve">преимущественно </w:t>
      </w:r>
      <w:r w:rsidR="00F553F6">
        <w:rPr>
          <w:rFonts w:ascii="Times New Roman" w:hAnsi="Times New Roman"/>
          <w:sz w:val="28"/>
          <w:szCs w:val="28"/>
          <w:lang w:eastAsia="ru-RU"/>
        </w:rPr>
        <w:t xml:space="preserve">являются оригинальными образцами глубокого язычества. Даже несмотря на малую протяженность звучания (25-50 секунд), эти музыкальные фрагменты должны вызывать у христианского слушателя чувство отторжения, ввиду опоры </w:t>
      </w:r>
      <w:r w:rsidR="00FD6E1E">
        <w:rPr>
          <w:rFonts w:ascii="Times New Roman" w:hAnsi="Times New Roman"/>
          <w:sz w:val="28"/>
          <w:szCs w:val="28"/>
          <w:lang w:eastAsia="ru-RU"/>
        </w:rPr>
        <w:t xml:space="preserve">такой музыки </w:t>
      </w:r>
      <w:r w:rsidR="00F553F6">
        <w:rPr>
          <w:rFonts w:ascii="Times New Roman" w:hAnsi="Times New Roman"/>
          <w:sz w:val="28"/>
          <w:szCs w:val="28"/>
          <w:lang w:eastAsia="ru-RU"/>
        </w:rPr>
        <w:t xml:space="preserve">на ритм, холодное и агрессивное </w:t>
      </w:r>
      <w:r w:rsidR="00FD6E1E">
        <w:rPr>
          <w:rFonts w:ascii="Times New Roman" w:hAnsi="Times New Roman"/>
          <w:sz w:val="28"/>
          <w:szCs w:val="28"/>
          <w:lang w:eastAsia="ru-RU"/>
        </w:rPr>
        <w:t xml:space="preserve">её </w:t>
      </w:r>
      <w:r w:rsidR="00F553F6">
        <w:rPr>
          <w:rFonts w:ascii="Times New Roman" w:hAnsi="Times New Roman"/>
          <w:sz w:val="28"/>
          <w:szCs w:val="28"/>
          <w:lang w:eastAsia="ru-RU"/>
        </w:rPr>
        <w:t>звучание. Поэтому не рекомендуется включать данные аудио-примеры в рамках беседы, которая проводится в доме молитвы (разве что, с согласия служителя и старшего регента</w:t>
      </w:r>
      <w:r w:rsidR="004E2E1B">
        <w:rPr>
          <w:rFonts w:ascii="Times New Roman" w:hAnsi="Times New Roman"/>
          <w:sz w:val="28"/>
          <w:szCs w:val="28"/>
          <w:lang w:eastAsia="ru-RU"/>
        </w:rPr>
        <w:t>, и очень выборочно</w:t>
      </w:r>
      <w:r w:rsidR="00F553F6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BE37BE" w:rsidRDefault="00F553F6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Изначально </w:t>
      </w:r>
      <w:r w:rsidRPr="00CF4B6F">
        <w:rPr>
          <w:rFonts w:ascii="Times New Roman" w:hAnsi="Times New Roman"/>
          <w:sz w:val="28"/>
          <w:szCs w:val="28"/>
          <w:u w:val="single"/>
          <w:lang w:eastAsia="ru-RU"/>
        </w:rPr>
        <w:t>музыкальные иллюстрации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</w:t>
      </w:r>
      <w:r w:rsidRPr="00CF4B6F">
        <w:rPr>
          <w:rFonts w:ascii="Times New Roman" w:hAnsi="Times New Roman"/>
          <w:sz w:val="28"/>
          <w:szCs w:val="28"/>
          <w:u w:val="single"/>
          <w:lang w:eastAsia="ru-RU"/>
        </w:rPr>
        <w:t>предназначены для</w:t>
      </w:r>
      <w:r w:rsidRPr="00FD6E1E">
        <w:rPr>
          <w:rFonts w:ascii="Times New Roman" w:hAnsi="Times New Roman"/>
          <w:sz w:val="28"/>
          <w:szCs w:val="28"/>
          <w:u w:val="single"/>
          <w:lang w:eastAsia="ru-RU"/>
        </w:rPr>
        <w:t xml:space="preserve"> индивидуального прослушивания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комплексе с самостоятельным прочтением </w:t>
      </w:r>
      <w:r w:rsidR="00FD6E1E">
        <w:rPr>
          <w:rFonts w:ascii="Times New Roman" w:hAnsi="Times New Roman"/>
          <w:sz w:val="28"/>
          <w:szCs w:val="28"/>
          <w:lang w:eastAsia="ru-RU"/>
        </w:rPr>
        <w:t xml:space="preserve">теоретического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материала, или </w:t>
      </w:r>
      <w:r w:rsidR="00FD6E1E">
        <w:rPr>
          <w:rFonts w:ascii="Times New Roman" w:hAnsi="Times New Roman"/>
          <w:sz w:val="28"/>
          <w:szCs w:val="28"/>
          <w:lang w:eastAsia="ru-RU"/>
        </w:rPr>
        <w:t>после представления данного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 </w:t>
      </w:r>
      <w:r w:rsidR="00FD6E1E">
        <w:rPr>
          <w:rFonts w:ascii="Times New Roman" w:hAnsi="Times New Roman"/>
          <w:sz w:val="28"/>
          <w:szCs w:val="28"/>
          <w:lang w:eastAsia="ru-RU"/>
        </w:rPr>
        <w:t>музыкальным работником</w:t>
      </w:r>
      <w:r w:rsidR="00FD6E1E" w:rsidRPr="00FD6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E1E">
        <w:rPr>
          <w:rFonts w:ascii="Times New Roman" w:hAnsi="Times New Roman"/>
          <w:sz w:val="28"/>
          <w:szCs w:val="28"/>
          <w:lang w:eastAsia="ru-RU"/>
        </w:rPr>
        <w:t>в ходе беседы.</w:t>
      </w:r>
    </w:p>
    <w:p w:rsidR="00B75982" w:rsidRDefault="00C31D1F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целом материал изложен достаточно доступным языком и будет интересным для широкого круга читателей – от подростков и молодёжи (в том числе и не подготовленных музыкально на профессиональном уровне), до регентов, преподавателей и композиторов.</w:t>
      </w:r>
      <w:r w:rsidR="00863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 w:rsidR="0090369B" w:rsidRPr="0090369B">
        <w:rPr>
          <w:rFonts w:ascii="Times New Roman" w:hAnsi="Times New Roman"/>
          <w:b/>
          <w:sz w:val="28"/>
          <w:szCs w:val="28"/>
          <w:lang w:eastAsia="ru-RU"/>
        </w:rPr>
        <w:t>Музыка народов мира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 (или этно</w:t>
      </w:r>
      <w:r w:rsidR="0090369B" w:rsidRPr="0090369B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этническая музыка) является достаточно актуальной, ввиду тотального интереса современного поколения </w:t>
      </w:r>
      <w:r w:rsidR="00F67687">
        <w:rPr>
          <w:rFonts w:ascii="Times New Roman" w:hAnsi="Times New Roman"/>
          <w:sz w:val="28"/>
          <w:szCs w:val="28"/>
          <w:lang w:eastAsia="ru-RU"/>
        </w:rPr>
        <w:t xml:space="preserve">ко </w:t>
      </w:r>
      <w:r w:rsidR="0090369B">
        <w:rPr>
          <w:rFonts w:ascii="Times New Roman" w:hAnsi="Times New Roman"/>
          <w:sz w:val="28"/>
          <w:szCs w:val="28"/>
          <w:lang w:eastAsia="ru-RU"/>
        </w:rPr>
        <w:t>всем</w:t>
      </w:r>
      <w:r w:rsidR="00F67687">
        <w:rPr>
          <w:rFonts w:ascii="Times New Roman" w:hAnsi="Times New Roman"/>
          <w:sz w:val="28"/>
          <w:szCs w:val="28"/>
          <w:lang w:eastAsia="ru-RU"/>
        </w:rPr>
        <w:t>у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 экзотиче</w:t>
      </w:r>
      <w:r w:rsidR="00F67687">
        <w:rPr>
          <w:rFonts w:ascii="Times New Roman" w:hAnsi="Times New Roman"/>
          <w:sz w:val="28"/>
          <w:szCs w:val="28"/>
          <w:lang w:eastAsia="ru-RU"/>
        </w:rPr>
        <w:t>скому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F67687">
        <w:rPr>
          <w:rFonts w:ascii="Times New Roman" w:hAnsi="Times New Roman"/>
          <w:sz w:val="28"/>
          <w:szCs w:val="28"/>
          <w:lang w:eastAsia="ru-RU"/>
        </w:rPr>
        <w:t>музыке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 в том числе. Также ак</w:t>
      </w:r>
      <w:r w:rsidR="00BB29CE">
        <w:rPr>
          <w:rFonts w:ascii="Times New Roman" w:hAnsi="Times New Roman"/>
          <w:sz w:val="28"/>
          <w:szCs w:val="28"/>
          <w:lang w:eastAsia="ru-RU"/>
        </w:rPr>
        <w:t>т</w:t>
      </w:r>
      <w:r w:rsidR="000F1463">
        <w:rPr>
          <w:rFonts w:ascii="Times New Roman" w:hAnsi="Times New Roman"/>
          <w:sz w:val="28"/>
          <w:szCs w:val="28"/>
          <w:lang w:eastAsia="ru-RU"/>
        </w:rPr>
        <w:t xml:space="preserve">уальность обусловлена и лёгким 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доступом к подобной музыке через интернет, где она выставляется самой молодёжью в виде роликов с привлекательными названиями, полными яркими эпитетами как </w:t>
      </w:r>
      <w:r w:rsidR="00B63759">
        <w:rPr>
          <w:rFonts w:ascii="Times New Roman" w:hAnsi="Times New Roman"/>
          <w:sz w:val="28"/>
          <w:szCs w:val="28"/>
          <w:lang w:eastAsia="ru-RU"/>
        </w:rPr>
        <w:t xml:space="preserve">«красивая этно-музыка», «гармоничная», «сказочная живая этно-музыка»,  «лучшая эпичная этно-музыка» и т.п. </w:t>
      </w:r>
    </w:p>
    <w:p w:rsidR="00AE4C75" w:rsidRDefault="008637BD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Предлагаем познакомиться с </w:t>
      </w:r>
      <w:r w:rsidR="0090369B">
        <w:rPr>
          <w:rFonts w:ascii="Times New Roman" w:hAnsi="Times New Roman"/>
          <w:sz w:val="28"/>
          <w:szCs w:val="28"/>
          <w:lang w:eastAsia="ru-RU"/>
        </w:rPr>
        <w:t xml:space="preserve">материалом </w:t>
      </w:r>
      <w:r w:rsidR="00B75982">
        <w:rPr>
          <w:rFonts w:ascii="Times New Roman" w:hAnsi="Times New Roman"/>
          <w:sz w:val="28"/>
          <w:szCs w:val="28"/>
          <w:lang w:eastAsia="ru-RU"/>
        </w:rPr>
        <w:t>в процессе самостоятельного прочтения с аналитическим прослушиванием подобранных аудио-примеров.</w:t>
      </w:r>
    </w:p>
    <w:p w:rsidR="00AE4C75" w:rsidRDefault="00760842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музыкальных работников, стремящихся расширить свой кругозор </w:t>
      </w:r>
      <w:r w:rsidR="00AE4C75">
        <w:rPr>
          <w:rFonts w:ascii="Times New Roman" w:hAnsi="Times New Roman"/>
          <w:sz w:val="28"/>
          <w:szCs w:val="28"/>
          <w:lang w:eastAsia="ru-RU"/>
        </w:rPr>
        <w:t xml:space="preserve">в области современного положения музыки, наиболее полезными будут папки №1, №2, №3 и №5. </w:t>
      </w:r>
    </w:p>
    <w:p w:rsidR="00C31D1F" w:rsidRDefault="00AE4C75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вокалистов, которые считают приемлемым слушать записи, не проверенные и не изданные МХО, в качестве предостережения полезными будут папки №2 и, особенно №4, где описываются общие признаки языческого пения, закрепившегося сегодня в «растворенном» виде на эстраде. </w:t>
      </w:r>
    </w:p>
    <w:p w:rsidR="00506A97" w:rsidRDefault="00506A97" w:rsidP="00332A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наконец, для подростков и мо</w:t>
      </w:r>
      <w:r w:rsidR="006617AE">
        <w:rPr>
          <w:rFonts w:ascii="Times New Roman" w:hAnsi="Times New Roman"/>
          <w:sz w:val="28"/>
          <w:szCs w:val="28"/>
          <w:lang w:eastAsia="ru-RU"/>
        </w:rPr>
        <w:t xml:space="preserve">лодёжи, которые знакомы с видеохостингом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17AE">
        <w:rPr>
          <w:rFonts w:ascii="Times New Roman" w:hAnsi="Times New Roman"/>
          <w:b/>
          <w:sz w:val="28"/>
          <w:szCs w:val="28"/>
          <w:lang w:eastAsia="ru-RU"/>
        </w:rPr>
        <w:t>YouTube</w:t>
      </w:r>
      <w:r w:rsidR="00661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7AE" w:rsidRPr="006617AE">
        <w:rPr>
          <w:rFonts w:ascii="Times New Roman" w:hAnsi="Times New Roman" w:cs="Times New Roman"/>
          <w:sz w:val="28"/>
          <w:szCs w:val="28"/>
        </w:rPr>
        <w:t>(хостинг – это место в виртуальном пространстве, которое предоставляет определенная компания)</w:t>
      </w:r>
      <w:r w:rsidR="007B0235">
        <w:rPr>
          <w:rFonts w:ascii="Times New Roman" w:hAnsi="Times New Roman" w:cs="Times New Roman"/>
          <w:sz w:val="28"/>
          <w:szCs w:val="28"/>
        </w:rPr>
        <w:t>,</w:t>
      </w:r>
      <w:r w:rsidR="000714B9">
        <w:rPr>
          <w:rFonts w:ascii="Times New Roman" w:hAnsi="Times New Roman" w:cs="Times New Roman"/>
          <w:sz w:val="28"/>
          <w:szCs w:val="28"/>
        </w:rPr>
        <w:t xml:space="preserve"> актуальными будут папки №2, №5, и в некоторой степени №3.</w:t>
      </w:r>
    </w:p>
    <w:p w:rsidR="009F49E3" w:rsidRDefault="009F49E3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подготовки и проведения беседы наиболее эффективным видится выборочная работа с представленным материалом, когда лектор будет использовать те </w:t>
      </w:r>
      <w:r w:rsidR="000714B9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r>
        <w:rPr>
          <w:rFonts w:ascii="Times New Roman" w:hAnsi="Times New Roman"/>
          <w:sz w:val="28"/>
          <w:szCs w:val="28"/>
          <w:lang w:eastAsia="ru-RU"/>
        </w:rPr>
        <w:t>мом</w:t>
      </w:r>
      <w:r w:rsidR="000714B9">
        <w:rPr>
          <w:rFonts w:ascii="Times New Roman" w:hAnsi="Times New Roman"/>
          <w:sz w:val="28"/>
          <w:szCs w:val="28"/>
          <w:lang w:eastAsia="ru-RU"/>
        </w:rPr>
        <w:t>енты, которые являются 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актуальными для современной не возрождённой молодёжи и подростков.</w:t>
      </w:r>
    </w:p>
    <w:p w:rsidR="00A14A39" w:rsidRPr="00332AB4" w:rsidRDefault="00A14A3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332AB4" w:rsidRDefault="00332A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714B9"/>
    <w:rsid w:val="000E69D0"/>
    <w:rsid w:val="000F1463"/>
    <w:rsid w:val="000F2B78"/>
    <w:rsid w:val="000F3DAF"/>
    <w:rsid w:val="000F3E6F"/>
    <w:rsid w:val="001B1F4B"/>
    <w:rsid w:val="00203467"/>
    <w:rsid w:val="00275909"/>
    <w:rsid w:val="002A4296"/>
    <w:rsid w:val="002A54D0"/>
    <w:rsid w:val="002B3D80"/>
    <w:rsid w:val="00332AB4"/>
    <w:rsid w:val="00350B7A"/>
    <w:rsid w:val="00454DD0"/>
    <w:rsid w:val="0046274B"/>
    <w:rsid w:val="004D2169"/>
    <w:rsid w:val="004E2E1B"/>
    <w:rsid w:val="00506A97"/>
    <w:rsid w:val="0051439C"/>
    <w:rsid w:val="0052490B"/>
    <w:rsid w:val="00585BF5"/>
    <w:rsid w:val="005A3FB2"/>
    <w:rsid w:val="005B4932"/>
    <w:rsid w:val="005C6BA9"/>
    <w:rsid w:val="0060164D"/>
    <w:rsid w:val="00654CC1"/>
    <w:rsid w:val="006617AE"/>
    <w:rsid w:val="006741F6"/>
    <w:rsid w:val="00697104"/>
    <w:rsid w:val="0070473C"/>
    <w:rsid w:val="00760842"/>
    <w:rsid w:val="00786607"/>
    <w:rsid w:val="00790097"/>
    <w:rsid w:val="007A09C3"/>
    <w:rsid w:val="007B0235"/>
    <w:rsid w:val="00821F6C"/>
    <w:rsid w:val="008573CD"/>
    <w:rsid w:val="008637BD"/>
    <w:rsid w:val="008A451A"/>
    <w:rsid w:val="008A62E6"/>
    <w:rsid w:val="0090369B"/>
    <w:rsid w:val="00916ED3"/>
    <w:rsid w:val="00937067"/>
    <w:rsid w:val="009724AD"/>
    <w:rsid w:val="009F49E3"/>
    <w:rsid w:val="009F60BB"/>
    <w:rsid w:val="00A14A39"/>
    <w:rsid w:val="00A154E0"/>
    <w:rsid w:val="00A54168"/>
    <w:rsid w:val="00A84417"/>
    <w:rsid w:val="00A86519"/>
    <w:rsid w:val="00AE4C75"/>
    <w:rsid w:val="00AF5A2C"/>
    <w:rsid w:val="00B34314"/>
    <w:rsid w:val="00B44841"/>
    <w:rsid w:val="00B63759"/>
    <w:rsid w:val="00B75982"/>
    <w:rsid w:val="00B77261"/>
    <w:rsid w:val="00BB133D"/>
    <w:rsid w:val="00BB29CE"/>
    <w:rsid w:val="00BB78EC"/>
    <w:rsid w:val="00BC3FFC"/>
    <w:rsid w:val="00BC493A"/>
    <w:rsid w:val="00BC600A"/>
    <w:rsid w:val="00BE37BE"/>
    <w:rsid w:val="00C12EB1"/>
    <w:rsid w:val="00C31D1F"/>
    <w:rsid w:val="00C53B9D"/>
    <w:rsid w:val="00C83617"/>
    <w:rsid w:val="00CA6C8B"/>
    <w:rsid w:val="00CF4B6F"/>
    <w:rsid w:val="00D70FFA"/>
    <w:rsid w:val="00D71B83"/>
    <w:rsid w:val="00DA1F7C"/>
    <w:rsid w:val="00DC5463"/>
    <w:rsid w:val="00E30564"/>
    <w:rsid w:val="00E50FEA"/>
    <w:rsid w:val="00F553F6"/>
    <w:rsid w:val="00F67687"/>
    <w:rsid w:val="00F9251D"/>
    <w:rsid w:val="00FA4D02"/>
    <w:rsid w:val="00FD637A"/>
    <w:rsid w:val="00FD6E1E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33</cp:revision>
  <dcterms:created xsi:type="dcterms:W3CDTF">2015-11-02T15:03:00Z</dcterms:created>
  <dcterms:modified xsi:type="dcterms:W3CDTF">2017-07-04T19:23:00Z</dcterms:modified>
</cp:coreProperties>
</file>