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07" w:rsidRDefault="001A213C" w:rsidP="00E14D07">
      <w:pPr>
        <w:spacing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sz w:val="28"/>
          <w:szCs w:val="28"/>
          <w:lang w:bidi="he-IL"/>
        </w:rPr>
        <w:t>Особенности лада в фольклорном творчестве</w:t>
      </w:r>
    </w:p>
    <w:p w:rsidR="00E14D07" w:rsidRDefault="00E14D07" w:rsidP="00002C86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32031E" w:rsidRDefault="0032031E" w:rsidP="00002C86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9C47A1" w:rsidRPr="009C47A1" w:rsidRDefault="0032031E" w:rsidP="009C47A1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 w:bidi="he-IL"/>
        </w:rPr>
      </w:pPr>
      <w:r w:rsidRPr="0032031E">
        <w:rPr>
          <w:rFonts w:ascii="Times New Roman" w:hAnsi="Times New Roman" w:cs="Times New Roman"/>
          <w:sz w:val="28"/>
          <w:szCs w:val="28"/>
          <w:lang w:bidi="he-IL"/>
        </w:rPr>
        <w:t>Известно, что народная музыка представлена практически единственным жанром –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песней.</w:t>
      </w:r>
      <w:r w:rsidR="00B6268A">
        <w:rPr>
          <w:rFonts w:ascii="Times New Roman" w:hAnsi="Times New Roman" w:cs="Times New Roman"/>
          <w:sz w:val="28"/>
          <w:szCs w:val="28"/>
          <w:lang w:bidi="he-IL"/>
        </w:rPr>
        <w:t xml:space="preserve"> Не менее известным является факт, что в большинстве стран мира песня излагается одноголосно, или хором в унисон</w:t>
      </w:r>
      <w:r w:rsidR="00A94E95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  <w:r w:rsidR="004F7AF8">
        <w:rPr>
          <w:rFonts w:ascii="Times New Roman" w:hAnsi="Times New Roman" w:cs="Times New Roman"/>
          <w:sz w:val="28"/>
          <w:szCs w:val="28"/>
          <w:lang w:bidi="he-IL"/>
        </w:rPr>
        <w:t xml:space="preserve">Таким образом, народная музыка развивается линеарно, по горизонтали. А данный тип её фактурного развития известен под названием монодического. На базе материалов данной статьи предлагаем рассмотреть принципы развития мелодии в соответствии с ладами народной музыки, закономерностями которых напрямую  обусловлено это развитие. Но прежде вспомним, что такое монодия. </w:t>
      </w:r>
      <w:bookmarkStart w:id="0" w:name="_GoBack"/>
      <w:bookmarkEnd w:id="0"/>
    </w:p>
    <w:p w:rsidR="00924F75" w:rsidRDefault="004F7AF8" w:rsidP="004F7AF8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48D">
        <w:rPr>
          <w:rFonts w:ascii="Times New Roman" w:hAnsi="Times New Roman" w:cs="Times New Roman"/>
          <w:b/>
          <w:sz w:val="28"/>
          <w:szCs w:val="28"/>
        </w:rPr>
        <w:t>Монодия</w:t>
      </w:r>
      <w:r>
        <w:rPr>
          <w:rFonts w:ascii="Times New Roman" w:hAnsi="Times New Roman" w:cs="Times New Roman"/>
          <w:sz w:val="28"/>
          <w:szCs w:val="28"/>
        </w:rPr>
        <w:t xml:space="preserve"> (с греческого –</w:t>
      </w:r>
      <w:r w:rsidRPr="004F7AF8">
        <w:rPr>
          <w:rFonts w:ascii="Times New Roman" w:hAnsi="Times New Roman" w:cs="Times New Roman"/>
          <w:sz w:val="28"/>
          <w:szCs w:val="28"/>
        </w:rPr>
        <w:t xml:space="preserve"> пение </w:t>
      </w:r>
      <w:r>
        <w:rPr>
          <w:rFonts w:ascii="Times New Roman" w:hAnsi="Times New Roman" w:cs="Times New Roman"/>
          <w:sz w:val="28"/>
          <w:szCs w:val="28"/>
        </w:rPr>
        <w:t>или декламирование в одиночку) –</w:t>
      </w:r>
      <w:r w:rsidRPr="004F7AF8">
        <w:rPr>
          <w:rFonts w:ascii="Times New Roman" w:hAnsi="Times New Roman" w:cs="Times New Roman"/>
          <w:sz w:val="28"/>
          <w:szCs w:val="28"/>
        </w:rPr>
        <w:t xml:space="preserve"> музыкальный склад, главным фактурным признаком котор</w:t>
      </w:r>
      <w:r w:rsidR="00306518">
        <w:rPr>
          <w:rFonts w:ascii="Times New Roman" w:hAnsi="Times New Roman" w:cs="Times New Roman"/>
          <w:sz w:val="28"/>
          <w:szCs w:val="28"/>
        </w:rPr>
        <w:t xml:space="preserve">ого является одноголосие – </w:t>
      </w:r>
      <w:r w:rsidR="002C69A5">
        <w:rPr>
          <w:rFonts w:ascii="Times New Roman" w:hAnsi="Times New Roman" w:cs="Times New Roman"/>
          <w:sz w:val="28"/>
          <w:szCs w:val="28"/>
        </w:rPr>
        <w:t xml:space="preserve">пение </w:t>
      </w:r>
      <w:r w:rsidRPr="004F7AF8">
        <w:rPr>
          <w:rFonts w:ascii="Times New Roman" w:hAnsi="Times New Roman" w:cs="Times New Roman"/>
          <w:sz w:val="28"/>
          <w:szCs w:val="28"/>
        </w:rPr>
        <w:t>или </w:t>
      </w:r>
      <w:r w:rsidR="002C69A5">
        <w:rPr>
          <w:rFonts w:ascii="Times New Roman" w:hAnsi="Times New Roman" w:cs="Times New Roman"/>
          <w:sz w:val="28"/>
          <w:szCs w:val="28"/>
        </w:rPr>
        <w:t xml:space="preserve"> </w:t>
      </w:r>
      <w:r w:rsidRPr="004F7AF8">
        <w:rPr>
          <w:rFonts w:ascii="Times New Roman" w:hAnsi="Times New Roman" w:cs="Times New Roman"/>
          <w:sz w:val="28"/>
          <w:szCs w:val="28"/>
        </w:rPr>
        <w:t>исполнение на музыкальном инстр</w:t>
      </w:r>
      <w:r w:rsidR="002C69A5">
        <w:rPr>
          <w:rFonts w:ascii="Times New Roman" w:hAnsi="Times New Roman" w:cs="Times New Roman"/>
          <w:sz w:val="28"/>
          <w:szCs w:val="28"/>
        </w:rPr>
        <w:t>ументе, в многоголосной форме – с дублированием</w:t>
      </w:r>
      <w:r w:rsidR="00306518">
        <w:rPr>
          <w:rFonts w:ascii="Times New Roman" w:hAnsi="Times New Roman" w:cs="Times New Roman"/>
          <w:sz w:val="28"/>
          <w:szCs w:val="28"/>
        </w:rPr>
        <w:t xml:space="preserve"> в октаву или унисон</w:t>
      </w:r>
      <w:r w:rsidRPr="004F7AF8">
        <w:rPr>
          <w:rFonts w:ascii="Times New Roman" w:hAnsi="Times New Roman" w:cs="Times New Roman"/>
          <w:sz w:val="28"/>
          <w:szCs w:val="28"/>
        </w:rPr>
        <w:t>. В отличие от одноголосно исполняемых (монофоническая фактура) новоевропейских мелодий, так или иначе обрисовывающих или подразумевающих тональные функции, произведения монодического склада не подр</w:t>
      </w:r>
      <w:r w:rsidR="00AF6BB2">
        <w:rPr>
          <w:rFonts w:ascii="Times New Roman" w:hAnsi="Times New Roman" w:cs="Times New Roman"/>
          <w:sz w:val="28"/>
          <w:szCs w:val="28"/>
        </w:rPr>
        <w:t>азумевают никако</w:t>
      </w:r>
      <w:r w:rsidR="00FF3977">
        <w:rPr>
          <w:rFonts w:ascii="Times New Roman" w:hAnsi="Times New Roman" w:cs="Times New Roman"/>
          <w:sz w:val="28"/>
          <w:szCs w:val="28"/>
        </w:rPr>
        <w:t xml:space="preserve">й гармонизации. </w:t>
      </w:r>
    </w:p>
    <w:p w:rsidR="00541A78" w:rsidRDefault="00AF6BB2" w:rsidP="004F7AF8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Закономерности</w:t>
      </w:r>
      <w:r w:rsidR="004F7AF8" w:rsidRPr="004F7AF8">
        <w:rPr>
          <w:rFonts w:ascii="Times New Roman" w:hAnsi="Times New Roman" w:cs="Times New Roman"/>
          <w:sz w:val="28"/>
          <w:szCs w:val="28"/>
        </w:rPr>
        <w:t xml:space="preserve"> звуковысотной структуры </w:t>
      </w:r>
      <w:r w:rsidR="00306518">
        <w:rPr>
          <w:rFonts w:ascii="Times New Roman" w:hAnsi="Times New Roman" w:cs="Times New Roman"/>
          <w:sz w:val="28"/>
          <w:szCs w:val="28"/>
        </w:rPr>
        <w:t>архаичных</w:t>
      </w:r>
      <w:r>
        <w:rPr>
          <w:rFonts w:ascii="Times New Roman" w:hAnsi="Times New Roman" w:cs="Times New Roman"/>
          <w:sz w:val="28"/>
          <w:szCs w:val="28"/>
        </w:rPr>
        <w:t xml:space="preserve"> народных </w:t>
      </w:r>
      <w:r w:rsidR="00796BFD">
        <w:rPr>
          <w:rFonts w:ascii="Times New Roman" w:hAnsi="Times New Roman" w:cs="Times New Roman"/>
          <w:sz w:val="28"/>
          <w:szCs w:val="28"/>
        </w:rPr>
        <w:t>(</w:t>
      </w:r>
      <w:r w:rsidR="00FF3977">
        <w:rPr>
          <w:rFonts w:ascii="Times New Roman" w:hAnsi="Times New Roman" w:cs="Times New Roman"/>
          <w:sz w:val="28"/>
          <w:szCs w:val="28"/>
        </w:rPr>
        <w:t>исключительно одноголосных</w:t>
      </w:r>
      <w:r w:rsidR="00796BFD">
        <w:rPr>
          <w:rFonts w:ascii="Times New Roman" w:hAnsi="Times New Roman" w:cs="Times New Roman"/>
          <w:sz w:val="28"/>
          <w:szCs w:val="28"/>
        </w:rPr>
        <w:t>)</w:t>
      </w:r>
      <w:r w:rsidR="00FF3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песен </w:t>
      </w:r>
      <w:r w:rsidR="004F7AF8" w:rsidRPr="004F7AF8">
        <w:rPr>
          <w:rFonts w:ascii="Times New Roman" w:hAnsi="Times New Roman" w:cs="Times New Roman"/>
          <w:sz w:val="28"/>
          <w:szCs w:val="28"/>
        </w:rPr>
        <w:t>современная наука объясняет</w:t>
      </w:r>
      <w:r w:rsidR="00900914">
        <w:rPr>
          <w:rFonts w:ascii="Times New Roman" w:hAnsi="Times New Roman" w:cs="Times New Roman"/>
          <w:sz w:val="28"/>
          <w:szCs w:val="28"/>
        </w:rPr>
        <w:t>,</w:t>
      </w:r>
      <w:r w:rsidR="004F7AF8" w:rsidRPr="004F7AF8">
        <w:rPr>
          <w:rFonts w:ascii="Times New Roman" w:hAnsi="Times New Roman" w:cs="Times New Roman"/>
          <w:sz w:val="28"/>
          <w:szCs w:val="28"/>
        </w:rPr>
        <w:t xml:space="preserve"> как правило, с позиций модальности. Таким о</w:t>
      </w:r>
      <w:r w:rsidR="00924F75">
        <w:rPr>
          <w:rFonts w:ascii="Times New Roman" w:hAnsi="Times New Roman" w:cs="Times New Roman"/>
          <w:sz w:val="28"/>
          <w:szCs w:val="28"/>
        </w:rPr>
        <w:t>бразом, монодические сочинения –</w:t>
      </w:r>
      <w:r w:rsidR="004F7AF8" w:rsidRPr="004F7AF8">
        <w:rPr>
          <w:rFonts w:ascii="Times New Roman" w:hAnsi="Times New Roman" w:cs="Times New Roman"/>
          <w:sz w:val="28"/>
          <w:szCs w:val="28"/>
        </w:rPr>
        <w:t xml:space="preserve"> </w:t>
      </w:r>
      <w:r w:rsidR="00924F75">
        <w:rPr>
          <w:rFonts w:ascii="Times New Roman" w:hAnsi="Times New Roman" w:cs="Times New Roman"/>
          <w:sz w:val="28"/>
          <w:szCs w:val="28"/>
        </w:rPr>
        <w:t xml:space="preserve">совсем </w:t>
      </w:r>
      <w:r w:rsidR="004F7AF8" w:rsidRPr="004F7AF8">
        <w:rPr>
          <w:rFonts w:ascii="Times New Roman" w:hAnsi="Times New Roman" w:cs="Times New Roman"/>
          <w:sz w:val="28"/>
          <w:szCs w:val="28"/>
        </w:rPr>
        <w:t>не то же самое, что одног</w:t>
      </w:r>
      <w:r w:rsidR="00924F75">
        <w:rPr>
          <w:rFonts w:ascii="Times New Roman" w:hAnsi="Times New Roman" w:cs="Times New Roman"/>
          <w:sz w:val="28"/>
          <w:szCs w:val="28"/>
        </w:rPr>
        <w:t>олосные сочинения, представленные монофонической фактурой</w:t>
      </w:r>
      <w:r w:rsidR="004F7AF8" w:rsidRPr="004F7AF8">
        <w:rPr>
          <w:rFonts w:ascii="Times New Roman" w:hAnsi="Times New Roman" w:cs="Times New Roman"/>
          <w:sz w:val="28"/>
          <w:szCs w:val="28"/>
        </w:rPr>
        <w:t>. В теории музыки монодия противопоставляется</w:t>
      </w:r>
      <w:r w:rsidR="00541A78">
        <w:rPr>
          <w:rFonts w:ascii="Times New Roman" w:hAnsi="Times New Roman" w:cs="Times New Roman"/>
          <w:sz w:val="28"/>
          <w:szCs w:val="28"/>
        </w:rPr>
        <w:t xml:space="preserve"> гомофонии и полифонии. Монодический склад предполагает только «горизонтальное измерение»,</w:t>
      </w:r>
      <w:r w:rsidR="004F7AF8" w:rsidRPr="004F7AF8">
        <w:rPr>
          <w:rFonts w:ascii="Times New Roman" w:hAnsi="Times New Roman" w:cs="Times New Roman"/>
          <w:sz w:val="28"/>
          <w:szCs w:val="28"/>
        </w:rPr>
        <w:t xml:space="preserve"> без каких бы то ни было вертикальных отноше</w:t>
      </w:r>
      <w:r w:rsidR="00541A78">
        <w:rPr>
          <w:rFonts w:ascii="Times New Roman" w:hAnsi="Times New Roman" w:cs="Times New Roman"/>
          <w:sz w:val="28"/>
          <w:szCs w:val="28"/>
        </w:rPr>
        <w:t>ний. В строго унисонных монодических</w:t>
      </w:r>
      <w:r w:rsidR="004F7AF8" w:rsidRPr="004F7AF8">
        <w:rPr>
          <w:rFonts w:ascii="Times New Roman" w:hAnsi="Times New Roman" w:cs="Times New Roman"/>
          <w:sz w:val="28"/>
          <w:szCs w:val="28"/>
        </w:rPr>
        <w:t xml:space="preserve"> образцах (григорианское п</w:t>
      </w:r>
      <w:r w:rsidR="00541A78">
        <w:rPr>
          <w:rFonts w:ascii="Times New Roman" w:hAnsi="Times New Roman" w:cs="Times New Roman"/>
          <w:sz w:val="28"/>
          <w:szCs w:val="28"/>
        </w:rPr>
        <w:t>ение, знаменный распев) одноголосная музыкальная</w:t>
      </w:r>
      <w:r w:rsidR="004F7AF8" w:rsidRPr="004F7AF8">
        <w:rPr>
          <w:rFonts w:ascii="Times New Roman" w:hAnsi="Times New Roman" w:cs="Times New Roman"/>
          <w:sz w:val="28"/>
          <w:szCs w:val="28"/>
        </w:rPr>
        <w:t xml:space="preserve"> ткань и фактура тождественны</w:t>
      </w:r>
      <w:r w:rsidR="00541A78">
        <w:rPr>
          <w:rFonts w:ascii="Times New Roman" w:hAnsi="Times New Roman" w:cs="Times New Roman"/>
          <w:sz w:val="28"/>
          <w:szCs w:val="28"/>
        </w:rPr>
        <w:t>, где мелодия выступает в роли фактуры в том числе</w:t>
      </w:r>
      <w:r w:rsidR="004F7AF8" w:rsidRPr="004F7A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4D5E" w:rsidRDefault="00541A78" w:rsidP="004F7AF8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Музыку</w:t>
      </w:r>
      <w:r w:rsidR="004F7AF8" w:rsidRPr="004F7AF8">
        <w:rPr>
          <w:rFonts w:ascii="Times New Roman" w:hAnsi="Times New Roman" w:cs="Times New Roman"/>
          <w:sz w:val="28"/>
          <w:szCs w:val="28"/>
        </w:rPr>
        <w:t xml:space="preserve"> народов, не знавших многоголосия</w:t>
      </w:r>
      <w:r>
        <w:rPr>
          <w:rFonts w:ascii="Times New Roman" w:hAnsi="Times New Roman" w:cs="Times New Roman"/>
          <w:sz w:val="28"/>
          <w:szCs w:val="28"/>
        </w:rPr>
        <w:t>, отличает б</w:t>
      </w:r>
      <w:r w:rsidRPr="004F7AF8">
        <w:rPr>
          <w:rFonts w:ascii="Times New Roman" w:hAnsi="Times New Roman" w:cs="Times New Roman"/>
          <w:sz w:val="28"/>
          <w:szCs w:val="28"/>
        </w:rPr>
        <w:t>огатая монодич</w:t>
      </w:r>
      <w:r>
        <w:rPr>
          <w:rFonts w:ascii="Times New Roman" w:hAnsi="Times New Roman" w:cs="Times New Roman"/>
          <w:sz w:val="28"/>
          <w:szCs w:val="28"/>
        </w:rPr>
        <w:t xml:space="preserve">еская фактура, как своего рода компенсация отсутствующего гармонического развития. Например, это можно проследить в восточной музыке: </w:t>
      </w:r>
      <w:r w:rsidR="004F7AF8" w:rsidRPr="004F7AF8">
        <w:rPr>
          <w:rFonts w:ascii="Times New Roman" w:hAnsi="Times New Roman" w:cs="Times New Roman"/>
          <w:sz w:val="28"/>
          <w:szCs w:val="28"/>
        </w:rPr>
        <w:t xml:space="preserve">в узбекском и таджикском макоме пение дублируется инструментальным ансамблем </w:t>
      </w:r>
      <w:r w:rsidR="00F02D09">
        <w:rPr>
          <w:rFonts w:ascii="Times New Roman" w:hAnsi="Times New Roman" w:cs="Times New Roman"/>
          <w:sz w:val="28"/>
          <w:szCs w:val="28"/>
        </w:rPr>
        <w:t>с участием ударных</w:t>
      </w:r>
      <w:r w:rsidR="004F7AF8" w:rsidRPr="004F7AF8">
        <w:rPr>
          <w:rFonts w:ascii="Times New Roman" w:hAnsi="Times New Roman" w:cs="Times New Roman"/>
          <w:sz w:val="28"/>
          <w:szCs w:val="28"/>
        </w:rPr>
        <w:t>. Монодический склад и фактура легко переходят в явление, промежуточн</w:t>
      </w:r>
      <w:r w:rsidR="00F02D09">
        <w:rPr>
          <w:rFonts w:ascii="Times New Roman" w:hAnsi="Times New Roman" w:cs="Times New Roman"/>
          <w:sz w:val="28"/>
          <w:szCs w:val="28"/>
        </w:rPr>
        <w:t>ое между монодией и полифонией, –</w:t>
      </w:r>
      <w:r w:rsidR="004F7AF8" w:rsidRPr="004F7AF8">
        <w:rPr>
          <w:rFonts w:ascii="Times New Roman" w:hAnsi="Times New Roman" w:cs="Times New Roman"/>
          <w:sz w:val="28"/>
          <w:szCs w:val="28"/>
        </w:rPr>
        <w:t xml:space="preserve"> в гетерофонное изложение, где унисонное пение в процессе исполнения усложняется различными мелодико-фактурными вариантами.</w:t>
      </w:r>
      <w:r w:rsidR="004F7AF8" w:rsidRPr="004F7AF8">
        <w:rPr>
          <w:rFonts w:ascii="Times New Roman" w:hAnsi="Times New Roman" w:cs="Times New Roman"/>
          <w:sz w:val="28"/>
          <w:szCs w:val="28"/>
        </w:rPr>
        <w:br/>
      </w:r>
    </w:p>
    <w:p w:rsidR="00900914" w:rsidRDefault="004F7AF8" w:rsidP="00900914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AF8">
        <w:rPr>
          <w:rFonts w:ascii="Times New Roman" w:hAnsi="Times New Roman" w:cs="Times New Roman"/>
          <w:sz w:val="28"/>
          <w:szCs w:val="28"/>
        </w:rPr>
        <w:lastRenderedPageBreak/>
        <w:t>Монодической по складу была античная (древнегреческая и д</w:t>
      </w:r>
      <w:r w:rsidR="00A24D5E">
        <w:rPr>
          <w:rFonts w:ascii="Times New Roman" w:hAnsi="Times New Roman" w:cs="Times New Roman"/>
          <w:sz w:val="28"/>
          <w:szCs w:val="28"/>
        </w:rPr>
        <w:t xml:space="preserve">ревнеримская) музыка, </w:t>
      </w:r>
      <w:r w:rsidR="00F02D09">
        <w:rPr>
          <w:rFonts w:ascii="Times New Roman" w:hAnsi="Times New Roman" w:cs="Times New Roman"/>
          <w:sz w:val="28"/>
          <w:szCs w:val="28"/>
        </w:rPr>
        <w:t>песни европейских</w:t>
      </w:r>
      <w:r w:rsidR="00A24D5E">
        <w:rPr>
          <w:rFonts w:ascii="Times New Roman" w:hAnsi="Times New Roman" w:cs="Times New Roman"/>
          <w:sz w:val="28"/>
          <w:szCs w:val="28"/>
        </w:rPr>
        <w:t xml:space="preserve"> странствующих</w:t>
      </w:r>
      <w:r w:rsidR="00F02D09">
        <w:rPr>
          <w:rFonts w:ascii="Times New Roman" w:hAnsi="Times New Roman" w:cs="Times New Roman"/>
          <w:sz w:val="28"/>
          <w:szCs w:val="28"/>
        </w:rPr>
        <w:t xml:space="preserve"> музыкантов средневековья</w:t>
      </w:r>
      <w:r w:rsidR="00A24D5E">
        <w:rPr>
          <w:rFonts w:ascii="Times New Roman" w:hAnsi="Times New Roman" w:cs="Times New Roman"/>
          <w:sz w:val="28"/>
          <w:szCs w:val="28"/>
        </w:rPr>
        <w:t xml:space="preserve">. Монодичны также </w:t>
      </w:r>
      <w:r w:rsidRPr="004F7AF8">
        <w:rPr>
          <w:rFonts w:ascii="Times New Roman" w:hAnsi="Times New Roman" w:cs="Times New Roman"/>
          <w:sz w:val="28"/>
          <w:szCs w:val="28"/>
        </w:rPr>
        <w:t>древнейшие традиции богослужебного пения в христианской церкви: григорианский хорал, византийские и древнерусские распевы, средневековые </w:t>
      </w:r>
      <w:r w:rsidR="00A24D5E">
        <w:rPr>
          <w:rFonts w:ascii="Times New Roman" w:hAnsi="Times New Roman" w:cs="Times New Roman"/>
          <w:sz w:val="28"/>
          <w:szCs w:val="28"/>
        </w:rPr>
        <w:t xml:space="preserve"> паралитургические (духовные, но неканонические народные) песни –</w:t>
      </w:r>
      <w:r w:rsidRPr="004F7AF8">
        <w:rPr>
          <w:rFonts w:ascii="Times New Roman" w:hAnsi="Times New Roman" w:cs="Times New Roman"/>
          <w:sz w:val="28"/>
          <w:szCs w:val="28"/>
        </w:rPr>
        <w:t xml:space="preserve"> итальянские лауды, испанские и португальские к</w:t>
      </w:r>
      <w:r w:rsidR="00A24D5E">
        <w:rPr>
          <w:rFonts w:ascii="Times New Roman" w:hAnsi="Times New Roman" w:cs="Times New Roman"/>
          <w:sz w:val="28"/>
          <w:szCs w:val="28"/>
        </w:rPr>
        <w:t>антиги, одноголосные кондукты. Сюда относятся также в</w:t>
      </w:r>
      <w:r w:rsidRPr="004F7AF8">
        <w:rPr>
          <w:rFonts w:ascii="Times New Roman" w:hAnsi="Times New Roman" w:cs="Times New Roman"/>
          <w:sz w:val="28"/>
          <w:szCs w:val="28"/>
        </w:rPr>
        <w:t>се регион</w:t>
      </w:r>
      <w:r w:rsidR="00EE0E3C">
        <w:rPr>
          <w:rFonts w:ascii="Times New Roman" w:hAnsi="Times New Roman" w:cs="Times New Roman"/>
          <w:sz w:val="28"/>
          <w:szCs w:val="28"/>
        </w:rPr>
        <w:t>альные формы восточных собраний</w:t>
      </w:r>
      <w:r w:rsidRPr="004F7AF8">
        <w:rPr>
          <w:rFonts w:ascii="Times New Roman" w:hAnsi="Times New Roman" w:cs="Times New Roman"/>
          <w:sz w:val="28"/>
          <w:szCs w:val="28"/>
        </w:rPr>
        <w:t> </w:t>
      </w:r>
      <w:r w:rsidR="00EE0E3C">
        <w:rPr>
          <w:rFonts w:ascii="Times New Roman" w:hAnsi="Times New Roman" w:cs="Times New Roman"/>
          <w:sz w:val="28"/>
          <w:szCs w:val="28"/>
        </w:rPr>
        <w:t xml:space="preserve"> </w:t>
      </w:r>
      <w:r w:rsidR="00A24D5E">
        <w:rPr>
          <w:rFonts w:ascii="Times New Roman" w:hAnsi="Times New Roman" w:cs="Times New Roman"/>
          <w:sz w:val="28"/>
          <w:szCs w:val="28"/>
        </w:rPr>
        <w:t>–</w:t>
      </w:r>
      <w:r w:rsidR="00EE0E3C">
        <w:rPr>
          <w:rFonts w:ascii="Times New Roman" w:hAnsi="Times New Roman" w:cs="Times New Roman"/>
          <w:sz w:val="28"/>
          <w:szCs w:val="28"/>
        </w:rPr>
        <w:t xml:space="preserve"> </w:t>
      </w:r>
      <w:r w:rsidRPr="004F7AF8">
        <w:rPr>
          <w:rFonts w:ascii="Times New Roman" w:hAnsi="Times New Roman" w:cs="Times New Roman"/>
          <w:sz w:val="28"/>
          <w:szCs w:val="28"/>
        </w:rPr>
        <w:t>азербайджанский мугам, персидский дестгях, арабский макам и</w:t>
      </w:r>
      <w:r w:rsidR="00A24D5E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C730C3" w:rsidRDefault="00900914" w:rsidP="00900914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пришло время рассмотреть особенности народной мелодии, исходя из особенностей ладов, в которых она существует. Вспомним основные определения и дефиниции. </w:t>
      </w:r>
      <w:r w:rsidR="002F511C" w:rsidRPr="00002C86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="002F511C" w:rsidRPr="00002C86">
        <w:rPr>
          <w:rFonts w:ascii="Times New Roman" w:hAnsi="Times New Roman" w:cs="Times New Roman"/>
          <w:i/>
          <w:iCs/>
          <w:sz w:val="28"/>
          <w:szCs w:val="28"/>
          <w:lang w:bidi="he-IL"/>
        </w:rPr>
        <w:t>Модальные лады</w:t>
      </w:r>
      <w:r w:rsidR="002F511C" w:rsidRPr="00002C86">
        <w:rPr>
          <w:rFonts w:ascii="Times New Roman" w:hAnsi="Times New Roman" w:cs="Times New Roman"/>
          <w:sz w:val="28"/>
          <w:szCs w:val="28"/>
          <w:lang w:bidi="he-IL"/>
        </w:rPr>
        <w:t xml:space="preserve"> – те, которые в основном принципе опираются на определенные звукоряды </w:t>
      </w:r>
      <w:r>
        <w:rPr>
          <w:rFonts w:ascii="Times New Roman" w:hAnsi="Times New Roman" w:cs="Times New Roman"/>
          <w:sz w:val="28"/>
          <w:szCs w:val="28"/>
          <w:lang w:bidi="he-IL"/>
        </w:rPr>
        <w:t>данного лада, при этом</w:t>
      </w:r>
      <w:r w:rsidR="002F511C" w:rsidRPr="00002C86">
        <w:rPr>
          <w:rFonts w:ascii="Times New Roman" w:hAnsi="Times New Roman" w:cs="Times New Roman"/>
          <w:sz w:val="28"/>
          <w:szCs w:val="28"/>
          <w:lang w:bidi="he-IL"/>
        </w:rPr>
        <w:t xml:space="preserve"> тяготение к центра</w:t>
      </w:r>
      <w:r>
        <w:rPr>
          <w:rFonts w:ascii="Times New Roman" w:hAnsi="Times New Roman" w:cs="Times New Roman"/>
          <w:sz w:val="28"/>
          <w:szCs w:val="28"/>
          <w:lang w:bidi="he-IL"/>
        </w:rPr>
        <w:t>льному тону может отсутствовать</w:t>
      </w:r>
      <w:r w:rsidR="002F511C" w:rsidRPr="00002C86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  <w:r w:rsidR="002F511C" w:rsidRPr="00002C86">
        <w:rPr>
          <w:rFonts w:ascii="Times New Roman" w:hAnsi="Times New Roman" w:cs="Times New Roman"/>
          <w:i/>
          <w:iCs/>
          <w:sz w:val="28"/>
          <w:szCs w:val="28"/>
          <w:lang w:bidi="he-IL"/>
        </w:rPr>
        <w:t>Тональные лады</w:t>
      </w:r>
      <w:r w:rsidR="002F511C" w:rsidRPr="00002C86">
        <w:rPr>
          <w:rFonts w:ascii="Times New Roman" w:hAnsi="Times New Roman" w:cs="Times New Roman"/>
          <w:sz w:val="28"/>
          <w:szCs w:val="28"/>
          <w:lang w:bidi="he-IL"/>
        </w:rPr>
        <w:t xml:space="preserve"> те, которые в основном принципе опираются на тяготение к центральному звуку или созвучию</w:t>
      </w:r>
      <w:r w:rsidR="00A94E95"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="002F511C" w:rsidRPr="00002C86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="00A94E9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3A3EE5">
        <w:rPr>
          <w:rFonts w:ascii="Times New Roman" w:hAnsi="Times New Roman" w:cs="Times New Roman"/>
          <w:sz w:val="28"/>
          <w:szCs w:val="28"/>
          <w:u w:val="single"/>
          <w:lang w:bidi="he-IL"/>
        </w:rPr>
        <w:t>В м</w:t>
      </w:r>
      <w:r w:rsidR="00D95B24" w:rsidRPr="003A3EE5">
        <w:rPr>
          <w:rFonts w:ascii="Times New Roman" w:hAnsi="Times New Roman" w:cs="Times New Roman"/>
          <w:sz w:val="28"/>
          <w:szCs w:val="28"/>
          <w:u w:val="single"/>
          <w:lang w:bidi="he-IL"/>
        </w:rPr>
        <w:t>одальност</w:t>
      </w:r>
      <w:r w:rsidRPr="003A3EE5">
        <w:rPr>
          <w:rFonts w:ascii="Times New Roman" w:hAnsi="Times New Roman" w:cs="Times New Roman"/>
          <w:sz w:val="28"/>
          <w:szCs w:val="28"/>
          <w:u w:val="single"/>
          <w:lang w:bidi="he-IL"/>
        </w:rPr>
        <w:t>и</w:t>
      </w:r>
      <w:r w:rsidR="00D95B24" w:rsidRPr="003A3EE5">
        <w:rPr>
          <w:rFonts w:ascii="Times New Roman" w:hAnsi="Times New Roman" w:cs="Times New Roman"/>
          <w:sz w:val="28"/>
          <w:szCs w:val="28"/>
          <w:u w:val="single"/>
          <w:lang w:bidi="he-IL"/>
        </w:rPr>
        <w:t xml:space="preserve"> звукорядная основа непременна</w:t>
      </w:r>
      <w:r w:rsidR="00D95B24" w:rsidRPr="00002C86">
        <w:rPr>
          <w:rFonts w:ascii="Times New Roman" w:hAnsi="Times New Roman" w:cs="Times New Roman"/>
          <w:sz w:val="28"/>
          <w:szCs w:val="28"/>
          <w:lang w:bidi="he-IL"/>
        </w:rPr>
        <w:t>, господство центра соблюдается в разной мере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, характерным является смещение звукового центра. </w:t>
      </w:r>
      <w:r w:rsidRPr="003A3EE5">
        <w:rPr>
          <w:rFonts w:ascii="Times New Roman" w:hAnsi="Times New Roman" w:cs="Times New Roman"/>
          <w:sz w:val="28"/>
          <w:szCs w:val="28"/>
          <w:u w:val="single"/>
          <w:lang w:bidi="he-IL"/>
        </w:rPr>
        <w:t>В тональности</w:t>
      </w:r>
      <w:r w:rsidR="003A3EE5" w:rsidRPr="003A3EE5">
        <w:rPr>
          <w:rFonts w:ascii="Times New Roman" w:hAnsi="Times New Roman" w:cs="Times New Roman"/>
          <w:sz w:val="28"/>
          <w:szCs w:val="28"/>
          <w:u w:val="single"/>
          <w:lang w:bidi="he-IL"/>
        </w:rPr>
        <w:t xml:space="preserve"> </w:t>
      </w:r>
      <w:r w:rsidR="00D95B24" w:rsidRPr="003A3EE5">
        <w:rPr>
          <w:rFonts w:ascii="Times New Roman" w:hAnsi="Times New Roman" w:cs="Times New Roman"/>
          <w:sz w:val="28"/>
          <w:szCs w:val="28"/>
          <w:u w:val="single"/>
          <w:lang w:bidi="he-IL"/>
        </w:rPr>
        <w:t>господство центра непременно</w:t>
      </w:r>
      <w:r w:rsidR="00D95B24" w:rsidRPr="00002C86">
        <w:rPr>
          <w:rFonts w:ascii="Times New Roman" w:hAnsi="Times New Roman" w:cs="Times New Roman"/>
          <w:sz w:val="28"/>
          <w:szCs w:val="28"/>
          <w:lang w:bidi="he-IL"/>
        </w:rPr>
        <w:t>, звукорядная о</w:t>
      </w:r>
      <w:r w:rsidR="00A94E95">
        <w:rPr>
          <w:rFonts w:ascii="Times New Roman" w:hAnsi="Times New Roman" w:cs="Times New Roman"/>
          <w:sz w:val="28"/>
          <w:szCs w:val="28"/>
          <w:lang w:bidi="he-IL"/>
        </w:rPr>
        <w:t>снова соблюдается в разной мере.</w:t>
      </w:r>
      <w:r w:rsidR="0059421F" w:rsidRPr="00002C86">
        <w:rPr>
          <w:rFonts w:ascii="Times New Roman" w:hAnsi="Times New Roman" w:cs="Times New Roman"/>
          <w:sz w:val="28"/>
          <w:szCs w:val="28"/>
          <w:lang w:bidi="he-IL"/>
        </w:rPr>
        <w:t xml:space="preserve">  </w:t>
      </w:r>
    </w:p>
    <w:p w:rsidR="00DD5DD4" w:rsidRPr="00900914" w:rsidRDefault="00E05C0B" w:rsidP="00900914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выше уже было отмечено, м</w:t>
      </w:r>
      <w:r w:rsidR="00A94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онодический лад</w:t>
      </w:r>
      <w:r w:rsidR="0059421F" w:rsidRPr="0000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="00A94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развитым и определённым мелодическим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звукорядом (</w:t>
      </w:r>
      <w:r w:rsidR="0059421F" w:rsidRPr="0000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модальная система) харак</w:t>
      </w:r>
      <w:r w:rsidR="00A94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терен для старинных песен европейских</w:t>
      </w:r>
      <w:r w:rsidR="0059421F" w:rsidRPr="0000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4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народов, в т.ч. и русского, средневекового европейского хорала, древне-рус</w:t>
      </w:r>
      <w:r w:rsidR="005B7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A94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 певческого искусст</w:t>
      </w:r>
      <w:r w:rsidR="0059421F" w:rsidRPr="0000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ва; встречается также</w:t>
      </w:r>
      <w:r w:rsidR="00A94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фольклоре множества внеевропейских народов. </w:t>
      </w:r>
    </w:p>
    <w:p w:rsidR="004C5658" w:rsidRDefault="00A94E95" w:rsidP="00002C86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«Западная»</w:t>
      </w:r>
      <w:r w:rsidR="00286A1A" w:rsidRPr="0000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модальная система (ранний средневековый лад), исторические</w:t>
      </w:r>
      <w:r w:rsidR="00286A1A" w:rsidRPr="0000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границы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которой неопределённы,</w:t>
      </w:r>
      <w:r w:rsidR="00286A1A" w:rsidRPr="0000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ародилась в мелодиях раннехристианской церкви. В исполнительской практике </w:t>
      </w:r>
      <w:r w:rsidR="004C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модальная</w:t>
      </w:r>
      <w:r w:rsidR="00A22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система закрепилась в </w:t>
      </w:r>
      <w:r w:rsidR="00A22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VII</w:t>
      </w:r>
      <w:r w:rsidR="00A22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22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IX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веках, далее развивалась в рамках средневековой ладовой системе</w:t>
      </w:r>
      <w:r w:rsidR="00A22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22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IX</w:t>
      </w:r>
      <w:r w:rsidR="00A22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22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веков</w:t>
      </w:r>
      <w:r w:rsidR="004C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4C5658" w:rsidRPr="0000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типологич</w:t>
      </w:r>
      <w:r w:rsidR="004C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ески сюда же относится и древнерусская ладовая система).</w:t>
      </w:r>
      <w:r w:rsidR="004C5658" w:rsidRPr="0000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86A1A" w:rsidRPr="0000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последствии постепенно </w:t>
      </w:r>
      <w:r w:rsidR="004C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6A1A" w:rsidRPr="0000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врастала в модальную гармонию Возрождения</w:t>
      </w:r>
      <w:r w:rsidR="005B7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22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XIV</w:t>
      </w:r>
      <w:r w:rsidR="00A22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227DA" w:rsidRPr="00A227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A227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X</w:t>
      </w:r>
      <w:r w:rsidR="00A227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V</w:t>
      </w:r>
      <w:r w:rsidR="00A227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I</w:t>
      </w:r>
      <w:r w:rsidR="005B7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веков</w:t>
      </w:r>
      <w:r w:rsidR="004C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9421F" w:rsidRPr="00033B85" w:rsidRDefault="00A94E95" w:rsidP="00033B85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286A1A" w:rsidRPr="0000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ная</w:t>
      </w:r>
      <w:r w:rsidR="004C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(мажорно-минорная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систе</w:t>
      </w:r>
      <w:r w:rsidR="00B13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</w:t>
      </w:r>
      <w:r w:rsidR="00A22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начала развиваться в </w:t>
      </w:r>
      <w:r w:rsidR="00A22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XVII</w:t>
      </w:r>
      <w:r w:rsidR="00A22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22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XIX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веках</w:t>
      </w:r>
      <w:r w:rsidR="00286A1A" w:rsidRPr="0000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в модифицированном виде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тональная система </w:t>
      </w:r>
      <w:r w:rsidR="00A22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применяется и в </w:t>
      </w:r>
      <w:r w:rsidR="00A22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XX</w:t>
      </w:r>
      <w:r w:rsidR="00286A1A" w:rsidRPr="0000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еке, (которая названа новой высотной системой)</w:t>
      </w:r>
      <w:r w:rsidR="00286A1A" w:rsidRPr="0000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33B85">
        <w:rPr>
          <w:rFonts w:ascii="Times New Roman" w:hAnsi="Times New Roman" w:cs="Times New Roman"/>
          <w:color w:val="000000"/>
          <w:sz w:val="28"/>
          <w:szCs w:val="28"/>
        </w:rPr>
        <w:t xml:space="preserve"> Именно тональная система – </w:t>
      </w:r>
      <w:r w:rsidR="0003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424A6D" w:rsidRPr="0000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амая богатая в ср</w:t>
      </w:r>
      <w:r w:rsidR="00187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авнении со всеми более ранними, </w:t>
      </w:r>
      <w:r w:rsidR="00424A6D" w:rsidRPr="0000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несмотря на огра</w:t>
      </w:r>
      <w:r w:rsidR="0003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187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ичение минимальным числом ладов</w:t>
      </w:r>
      <w:r w:rsidR="0003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Мажорно-минорная система – лад</w:t>
      </w:r>
      <w:r w:rsidR="00424A6D" w:rsidRPr="0000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иного типа, где многоголосие, аккорд </w:t>
      </w:r>
      <w:r w:rsidR="0003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424A6D" w:rsidRPr="0000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не просто форма изложения, а важный компонент </w:t>
      </w:r>
      <w:r w:rsidR="0003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лада</w:t>
      </w:r>
    </w:p>
    <w:p w:rsidR="000742A9" w:rsidRPr="00002C86" w:rsidRDefault="00226284" w:rsidP="00002C8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lastRenderedPageBreak/>
        <w:t>Натуральные лады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(от лат. </w:t>
      </w:r>
      <w:r w:rsidRPr="00226284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natura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</w:t>
      </w:r>
      <w:r w:rsidR="000742A9" w:rsidRPr="00002C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природа, естество) в </w:t>
      </w:r>
      <w:r w:rsidR="000742A9" w:rsidRPr="00226284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  <w:t>русской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теории музыки –</w:t>
      </w:r>
      <w:r w:rsidR="000742A9" w:rsidRPr="00002C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лады (ладовые звукоряды), присущие традиционной и народной музыке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; также известны под названием </w:t>
      </w:r>
      <w:r w:rsidRPr="00226284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диатонические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В русском музыкознании обычно обозначаются как </w:t>
      </w:r>
      <w:r w:rsidRPr="00226284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лады народной музыки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r w:rsidR="000742A9" w:rsidRPr="00002C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Термин возник из (ныне устаревшего) резкого противопоставления проф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ессиональ-ной</w:t>
      </w:r>
      <w:r w:rsidR="00545E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«естественной» –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народной</w:t>
      </w:r>
      <w:r w:rsidR="00545E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</w:t>
      </w:r>
      <w:r w:rsidR="000742A9" w:rsidRPr="00002C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музыки. В действительности традиционная и богослужебная музыка (например,</w:t>
      </w:r>
      <w:r w:rsidR="00D0439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0742A9" w:rsidRPr="00002C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знаменный распев православных, </w:t>
      </w:r>
      <w:hyperlink r:id="rId5" w:tooltip="Григорианское пение" w:history="1">
        <w:r w:rsidR="000742A9" w:rsidRPr="00002C86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григорианское пение</w:t>
        </w:r>
      </w:hyperlink>
      <w:r w:rsidR="000742A9" w:rsidRPr="00002C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католиков), по отношению к которым применяется понятие нат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уральных ладов –</w:t>
      </w:r>
      <w:r w:rsidR="000742A9" w:rsidRPr="00002C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настоящие </w:t>
      </w:r>
      <w:r w:rsidR="000742A9" w:rsidRPr="00002C86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профессиональные</w:t>
      </w:r>
      <w:r w:rsidR="000742A9" w:rsidRPr="00002C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традиции и, наоборот, </w:t>
      </w:r>
      <w:hyperlink r:id="rId6" w:tooltip="Гармония (музыка)" w:history="1">
        <w:r w:rsidR="000742A9" w:rsidRPr="00002C86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гармония</w:t>
        </w:r>
      </w:hyperlink>
      <w:r w:rsidR="000742A9" w:rsidRPr="00002C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народной музыки (например, ев</w:t>
      </w:r>
      <w:r w:rsidR="002314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рейских </w:t>
      </w:r>
      <w:r w:rsidR="000742A9" w:rsidRPr="00002C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2314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певцов или </w:t>
      </w:r>
      <w:r w:rsidR="000742A9" w:rsidRPr="00002C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русских </w:t>
      </w:r>
      <w:hyperlink r:id="rId7" w:tooltip="Частушка" w:history="1">
        <w:r w:rsidR="000742A9" w:rsidRPr="00002C86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частушек</w:t>
        </w:r>
      </w:hyperlink>
      <w:r w:rsidR="000742A9" w:rsidRPr="00002C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) последних двух столетий во многом обязана «искусственной» европейской </w:t>
      </w:r>
      <w:hyperlink r:id="rId8" w:tooltip="Тональность" w:history="1">
        <w:r w:rsidR="000742A9" w:rsidRPr="00002C86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тональности</w:t>
        </w:r>
      </w:hyperlink>
      <w:r w:rsidR="000742A9" w:rsidRPr="00002C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0742A9" w:rsidRDefault="00B348AE" w:rsidP="00002C8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Помимо средневековых церковных ладов, к натуральным относятся и другие, </w:t>
      </w:r>
      <w:r w:rsidR="000742A9" w:rsidRPr="00002C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например, лидомиксолидийский, распространённый в наро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дной музыке Польши и Молдавии. Н</w:t>
      </w:r>
      <w:r w:rsidR="00A227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атуральные лады –</w:t>
      </w:r>
      <w:r w:rsidR="000742A9" w:rsidRPr="00002C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центральный элемент </w:t>
      </w:r>
      <w:hyperlink r:id="rId9" w:tooltip="Модальность (музыка)" w:history="1">
        <w:r w:rsidR="000742A9" w:rsidRPr="00002C86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модальных систем</w:t>
        </w:r>
      </w:hyperlink>
      <w:r w:rsidR="000742A9" w:rsidRPr="00002C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 большом историческом и географическом пространстве, от античности до современности и от Японии до Испании. Модальные тоны натуральных ладов (например, фригийская </w:t>
      </w:r>
      <w:hyperlink r:id="rId10" w:tooltip="Секунда (интервал)" w:history="1">
        <w:r w:rsidR="000742A9" w:rsidRPr="00002C86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секунда</w:t>
        </w:r>
      </w:hyperlink>
      <w:r w:rsidR="000742A9" w:rsidRPr="00002C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дорийская </w:t>
      </w:r>
      <w:hyperlink r:id="rId11" w:tooltip="Секста" w:history="1">
        <w:r w:rsidR="000742A9" w:rsidRPr="00002C86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секста</w:t>
        </w:r>
      </w:hyperlink>
      <w:r w:rsidR="000742A9" w:rsidRPr="00002C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</w:t>
      </w:r>
      <w:r w:rsidR="004D03A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т.д.) широко использовались для стилизации архаичности, древности и средневековья (т.н. </w:t>
      </w:r>
      <w:r w:rsidR="000742A9" w:rsidRPr="00002C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модализмы</w:t>
      </w:r>
      <w:r w:rsidR="004D03A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) в академической музыке </w:t>
      </w:r>
      <w:r w:rsidR="000742A9" w:rsidRPr="00002C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композиторами-романтиками</w:t>
      </w:r>
      <w:r w:rsidR="004D03A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</w:t>
      </w:r>
      <w:r w:rsidR="00A227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XIX</w:t>
      </w:r>
      <w:r w:rsidR="004D03A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веке</w:t>
      </w:r>
      <w:r w:rsidR="000742A9" w:rsidRPr="00002C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4D03A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 также </w:t>
      </w:r>
      <w:r w:rsidR="000742A9" w:rsidRPr="00002C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XX веке </w:t>
      </w:r>
      <w:hyperlink r:id="rId12" w:tooltip="Джаз" w:history="1">
        <w:r w:rsidR="000742A9" w:rsidRPr="00002C86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джазовыми</w:t>
        </w:r>
      </w:hyperlink>
      <w:r w:rsidR="000742A9" w:rsidRPr="00002C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музыкантами.</w:t>
      </w:r>
    </w:p>
    <w:p w:rsidR="006A1989" w:rsidRDefault="006A1989" w:rsidP="00002C8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6A1989" w:rsidRPr="00002C86" w:rsidRDefault="006A1989" w:rsidP="00002C8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2F511C" w:rsidRPr="00002C86" w:rsidRDefault="002F511C" w:rsidP="00A11A24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F511C" w:rsidRPr="00002C86" w:rsidSect="00B42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DD4"/>
    <w:rsid w:val="00002C86"/>
    <w:rsid w:val="00004764"/>
    <w:rsid w:val="00033B85"/>
    <w:rsid w:val="000742A9"/>
    <w:rsid w:val="000E60DB"/>
    <w:rsid w:val="00133436"/>
    <w:rsid w:val="001877B9"/>
    <w:rsid w:val="001933BC"/>
    <w:rsid w:val="001A213C"/>
    <w:rsid w:val="00201282"/>
    <w:rsid w:val="00226284"/>
    <w:rsid w:val="0023146F"/>
    <w:rsid w:val="002575A8"/>
    <w:rsid w:val="00263A0C"/>
    <w:rsid w:val="00286A1A"/>
    <w:rsid w:val="00297AEA"/>
    <w:rsid w:val="00297DBF"/>
    <w:rsid w:val="002B1885"/>
    <w:rsid w:val="002C69A5"/>
    <w:rsid w:val="002F511C"/>
    <w:rsid w:val="00300CE7"/>
    <w:rsid w:val="00306518"/>
    <w:rsid w:val="0032031E"/>
    <w:rsid w:val="003A3EE5"/>
    <w:rsid w:val="003F423F"/>
    <w:rsid w:val="00424A6D"/>
    <w:rsid w:val="00447F99"/>
    <w:rsid w:val="004C5658"/>
    <w:rsid w:val="004D03A8"/>
    <w:rsid w:val="004D10E5"/>
    <w:rsid w:val="004E5E60"/>
    <w:rsid w:val="004F7AF8"/>
    <w:rsid w:val="0052383F"/>
    <w:rsid w:val="00541A78"/>
    <w:rsid w:val="00545E5D"/>
    <w:rsid w:val="0059421F"/>
    <w:rsid w:val="005B771D"/>
    <w:rsid w:val="005D2E78"/>
    <w:rsid w:val="0064549D"/>
    <w:rsid w:val="006524C1"/>
    <w:rsid w:val="006A1989"/>
    <w:rsid w:val="006C0A2A"/>
    <w:rsid w:val="006D6D3E"/>
    <w:rsid w:val="006D780E"/>
    <w:rsid w:val="006E59ED"/>
    <w:rsid w:val="007050F4"/>
    <w:rsid w:val="007353E9"/>
    <w:rsid w:val="007503EA"/>
    <w:rsid w:val="00796BFD"/>
    <w:rsid w:val="008225C6"/>
    <w:rsid w:val="008C348D"/>
    <w:rsid w:val="008F0EC2"/>
    <w:rsid w:val="00900914"/>
    <w:rsid w:val="00924F75"/>
    <w:rsid w:val="00944948"/>
    <w:rsid w:val="009C47A1"/>
    <w:rsid w:val="00A11A24"/>
    <w:rsid w:val="00A216D0"/>
    <w:rsid w:val="00A227DA"/>
    <w:rsid w:val="00A24D5E"/>
    <w:rsid w:val="00A3790E"/>
    <w:rsid w:val="00A42CBD"/>
    <w:rsid w:val="00A84446"/>
    <w:rsid w:val="00A85659"/>
    <w:rsid w:val="00A94E95"/>
    <w:rsid w:val="00AF6BB2"/>
    <w:rsid w:val="00B13309"/>
    <w:rsid w:val="00B348AE"/>
    <w:rsid w:val="00B42B01"/>
    <w:rsid w:val="00B6268A"/>
    <w:rsid w:val="00B70AC6"/>
    <w:rsid w:val="00C06EC5"/>
    <w:rsid w:val="00C439B4"/>
    <w:rsid w:val="00C730C3"/>
    <w:rsid w:val="00CA00CF"/>
    <w:rsid w:val="00D04391"/>
    <w:rsid w:val="00D95B24"/>
    <w:rsid w:val="00DB137E"/>
    <w:rsid w:val="00DD5DD4"/>
    <w:rsid w:val="00E05C0B"/>
    <w:rsid w:val="00E14D07"/>
    <w:rsid w:val="00E247A1"/>
    <w:rsid w:val="00E67742"/>
    <w:rsid w:val="00E764A0"/>
    <w:rsid w:val="00E82AF6"/>
    <w:rsid w:val="00EA0CD4"/>
    <w:rsid w:val="00EA4232"/>
    <w:rsid w:val="00EE0E3C"/>
    <w:rsid w:val="00EF05E0"/>
    <w:rsid w:val="00F02D09"/>
    <w:rsid w:val="00F54F21"/>
    <w:rsid w:val="00F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01"/>
  </w:style>
  <w:style w:type="paragraph" w:styleId="1">
    <w:name w:val="heading 1"/>
    <w:basedOn w:val="a"/>
    <w:link w:val="10"/>
    <w:uiPriority w:val="9"/>
    <w:qFormat/>
    <w:rsid w:val="00A21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1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A216D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6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16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216D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page">
    <w:name w:val="page"/>
    <w:basedOn w:val="a"/>
    <w:rsid w:val="00A2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7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E%D0%BD%D0%B0%D0%BB%D1%8C%D0%BD%D0%BE%D1%81%D1%82%D1%8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7%D0%B0%D1%81%D1%82%D1%83%D1%88%D0%BA%D0%B0" TargetMode="External"/><Relationship Id="rId12" Type="http://schemas.openxmlformats.org/officeDocument/2006/relationships/hyperlink" Target="http://ru.wikipedia.org/wiki/%D0%94%D0%B6%D0%B0%D0%B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3%D0%B0%D1%80%D0%BC%D0%BE%D0%BD%D0%B8%D1%8F_%28%D0%BC%D1%83%D0%B7%D1%8B%D0%BA%D0%B0%29" TargetMode="External"/><Relationship Id="rId11" Type="http://schemas.openxmlformats.org/officeDocument/2006/relationships/hyperlink" Target="http://ru.wikipedia.org/wiki/%D0%A1%D0%B5%D0%BA%D1%81%D1%82%D0%B0" TargetMode="External"/><Relationship Id="rId5" Type="http://schemas.openxmlformats.org/officeDocument/2006/relationships/hyperlink" Target="http://ru.wikipedia.org/wiki/%D0%93%D1%80%D0%B8%D0%B3%D0%BE%D1%80%D0%B8%D0%B0%D0%BD%D1%81%D0%BA%D0%BE%D0%B5_%D0%BF%D0%B5%D0%BD%D0%B8%D0%B5" TargetMode="External"/><Relationship Id="rId10" Type="http://schemas.openxmlformats.org/officeDocument/2006/relationships/hyperlink" Target="http://ru.wikipedia.org/wiki/%D0%A1%D0%B5%D0%BA%D1%83%D0%BD%D0%B4%D0%B0_%28%D0%B8%D0%BD%D1%82%D0%B5%D1%80%D0%B2%D0%B0%D0%BB%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C%D0%BE%D0%B4%D0%B0%D0%BB%D1%8C%D0%BD%D0%BE%D1%81%D1%82%D1%8C_%28%D0%BC%D1%83%D0%B7%D1%8B%D0%BA%D0%B0%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</cp:lastModifiedBy>
  <cp:revision>80</cp:revision>
  <dcterms:created xsi:type="dcterms:W3CDTF">2014-11-08T20:08:00Z</dcterms:created>
  <dcterms:modified xsi:type="dcterms:W3CDTF">2016-11-10T07:09:00Z</dcterms:modified>
</cp:coreProperties>
</file>